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187D" w14:textId="52240390" w:rsidR="006D7AC1" w:rsidRPr="007D6CE7" w:rsidRDefault="00651588">
      <w:pPr>
        <w:pStyle w:val="Cmsor1"/>
        <w:spacing w:after="2" w:line="259" w:lineRule="auto"/>
        <w:jc w:val="center"/>
        <w:rPr>
          <w:lang w:val="en-GB"/>
        </w:rPr>
      </w:pPr>
      <w:r w:rsidRPr="007D6CE7">
        <w:rPr>
          <w:lang w:val="en-GB"/>
        </w:rPr>
        <w:t>PRIVACY</w:t>
      </w:r>
      <w:r w:rsidR="008400F7" w:rsidRPr="007D6CE7">
        <w:rPr>
          <w:lang w:val="en-GB"/>
        </w:rPr>
        <w:t xml:space="preserve"> POLICY</w:t>
      </w:r>
    </w:p>
    <w:p w14:paraId="72E8DBAF" w14:textId="77777777" w:rsidR="006523BD" w:rsidRDefault="007D6CE7">
      <w:pPr>
        <w:pStyle w:val="Cmsor1"/>
        <w:spacing w:after="2" w:line="259" w:lineRule="auto"/>
        <w:jc w:val="center"/>
        <w:rPr>
          <w:lang w:val="en-GB"/>
        </w:rPr>
      </w:pPr>
      <w:r>
        <w:rPr>
          <w:lang w:val="en-GB"/>
        </w:rPr>
        <w:t xml:space="preserve"> /Information for </w:t>
      </w:r>
      <w:r w:rsidR="00651588" w:rsidRPr="007D6CE7">
        <w:rPr>
          <w:lang w:val="en-GB"/>
        </w:rPr>
        <w:t>visitors of</w:t>
      </w:r>
      <w:r w:rsidR="007D6389" w:rsidRPr="007D6CE7">
        <w:rPr>
          <w:lang w:val="en-GB"/>
        </w:rPr>
        <w:t xml:space="preserve"> </w:t>
      </w:r>
      <w:r w:rsidR="006D7AC1" w:rsidRPr="007D6CE7">
        <w:rPr>
          <w:lang w:val="en-GB"/>
        </w:rPr>
        <w:t>www.humda.hu</w:t>
      </w:r>
      <w:r w:rsidR="007D6389" w:rsidRPr="007D6CE7">
        <w:rPr>
          <w:lang w:val="en-GB"/>
        </w:rPr>
        <w:t xml:space="preserve"> /</w:t>
      </w:r>
    </w:p>
    <w:p w14:paraId="6A40B79E" w14:textId="77777777" w:rsidR="006523BD" w:rsidRDefault="006523BD">
      <w:pPr>
        <w:spacing w:after="0" w:line="259" w:lineRule="auto"/>
        <w:ind w:left="425" w:firstLine="0"/>
        <w:jc w:val="left"/>
        <w:rPr>
          <w:lang w:val="en-GB"/>
        </w:rPr>
      </w:pPr>
    </w:p>
    <w:p w14:paraId="24DEBB54" w14:textId="77777777" w:rsidR="006523BD" w:rsidRDefault="00651588">
      <w:pPr>
        <w:ind w:left="420"/>
        <w:rPr>
          <w:lang w:val="en-GB"/>
        </w:rPr>
      </w:pPr>
      <w:r w:rsidRPr="007D6CE7">
        <w:rPr>
          <w:lang w:val="en-GB"/>
        </w:rPr>
        <w:t xml:space="preserve">While </w:t>
      </w:r>
      <w:r w:rsidR="007D6CE7">
        <w:rPr>
          <w:lang w:val="en-GB"/>
        </w:rPr>
        <w:t>processing</w:t>
      </w:r>
      <w:r w:rsidRPr="007D6CE7">
        <w:rPr>
          <w:lang w:val="en-GB"/>
        </w:rPr>
        <w:t xml:space="preserve"> personal data within its system, including the management, storage and use of data, Data Controller shall observe in particular the provisions of the Regulation (EU) 2016/679 of the European Parliament and of the Council on the protection of natural persons with regard to the processing of personal data and on the free movement of such data, and repealing Directive 95/46/EC (General Data Protection Regulation)</w:t>
      </w:r>
      <w:r w:rsidR="007D6389" w:rsidRPr="007D6CE7">
        <w:rPr>
          <w:lang w:val="en-GB"/>
        </w:rPr>
        <w:t>.</w:t>
      </w:r>
    </w:p>
    <w:p w14:paraId="0FC54762" w14:textId="77777777" w:rsidR="006523BD" w:rsidRDefault="006523BD">
      <w:pPr>
        <w:spacing w:after="0" w:line="259" w:lineRule="auto"/>
        <w:ind w:left="425" w:firstLine="0"/>
        <w:jc w:val="left"/>
        <w:rPr>
          <w:lang w:val="en-GB"/>
        </w:rPr>
      </w:pPr>
    </w:p>
    <w:p w14:paraId="03133D51" w14:textId="77777777" w:rsidR="006523BD" w:rsidRDefault="008B1CBE">
      <w:pPr>
        <w:ind w:left="420"/>
        <w:rPr>
          <w:lang w:val="en-GB"/>
        </w:rPr>
      </w:pPr>
      <w:r w:rsidRPr="007D6CE7">
        <w:rPr>
          <w:lang w:val="en-GB"/>
        </w:rPr>
        <w:t>Regarding the processing of dat</w:t>
      </w:r>
      <w:r w:rsidR="00322771" w:rsidRPr="007D6CE7">
        <w:rPr>
          <w:lang w:val="en-GB"/>
        </w:rPr>
        <w:t xml:space="preserve">a, </w:t>
      </w:r>
      <w:r w:rsidRPr="007D6CE7">
        <w:rPr>
          <w:lang w:val="en-GB"/>
        </w:rPr>
        <w:t>Data Controller he</w:t>
      </w:r>
      <w:r w:rsidR="00322771" w:rsidRPr="007D6CE7">
        <w:rPr>
          <w:lang w:val="en-GB"/>
        </w:rPr>
        <w:t>reby informs the visitors of its website (hereinafter:</w:t>
      </w:r>
      <w:r w:rsidR="007D6CE7">
        <w:rPr>
          <w:lang w:val="en-GB"/>
        </w:rPr>
        <w:t xml:space="preserve"> </w:t>
      </w:r>
      <w:r w:rsidRPr="007D6CE7">
        <w:rPr>
          <w:lang w:val="en-GB"/>
        </w:rPr>
        <w:t>User</w:t>
      </w:r>
      <w:r w:rsidR="00322771" w:rsidRPr="007D6CE7">
        <w:rPr>
          <w:lang w:val="en-GB"/>
        </w:rPr>
        <w:t>) ab</w:t>
      </w:r>
      <w:r w:rsidR="007D6CE7">
        <w:rPr>
          <w:lang w:val="en-GB"/>
        </w:rPr>
        <w:t>out the personal data processed</w:t>
      </w:r>
      <w:r w:rsidR="00322771" w:rsidRPr="007D6CE7">
        <w:rPr>
          <w:lang w:val="en-GB"/>
        </w:rPr>
        <w:t xml:space="preserve">, the </w:t>
      </w:r>
      <w:r w:rsidRPr="007D6CE7">
        <w:rPr>
          <w:lang w:val="en-GB"/>
        </w:rPr>
        <w:t xml:space="preserve">principles and practices </w:t>
      </w:r>
      <w:r w:rsidR="007D6CE7">
        <w:rPr>
          <w:lang w:val="en-GB"/>
        </w:rPr>
        <w:t>of processing</w:t>
      </w:r>
      <w:r w:rsidR="00322771" w:rsidRPr="007D6CE7">
        <w:rPr>
          <w:lang w:val="en-GB"/>
        </w:rPr>
        <w:t xml:space="preserve"> personal data</w:t>
      </w:r>
      <w:r w:rsidRPr="007D6CE7">
        <w:rPr>
          <w:lang w:val="en-GB"/>
        </w:rPr>
        <w:t xml:space="preserve"> and the way</w:t>
      </w:r>
      <w:r w:rsidR="00322771" w:rsidRPr="007D6CE7">
        <w:rPr>
          <w:lang w:val="en-GB"/>
        </w:rPr>
        <w:t>s</w:t>
      </w:r>
      <w:r w:rsidRPr="007D6CE7">
        <w:rPr>
          <w:lang w:val="en-GB"/>
        </w:rPr>
        <w:t xml:space="preserve"> and possibilities of exercising User's rights.</w:t>
      </w:r>
    </w:p>
    <w:p w14:paraId="1423EF7F" w14:textId="77777777" w:rsidR="006523BD" w:rsidRDefault="006523BD">
      <w:pPr>
        <w:spacing w:after="0" w:line="259" w:lineRule="auto"/>
        <w:ind w:left="425" w:firstLine="0"/>
        <w:jc w:val="left"/>
        <w:rPr>
          <w:lang w:val="en-GB"/>
        </w:rPr>
      </w:pPr>
    </w:p>
    <w:p w14:paraId="54228531" w14:textId="77777777" w:rsidR="006523BD" w:rsidRDefault="00322771">
      <w:pPr>
        <w:ind w:left="420"/>
        <w:rPr>
          <w:lang w:val="en-GB"/>
        </w:rPr>
      </w:pPr>
      <w:r w:rsidRPr="007D6CE7">
        <w:rPr>
          <w:lang w:val="en-GB"/>
        </w:rPr>
        <w:t xml:space="preserve">User shall have the right to partially </w:t>
      </w:r>
      <w:r w:rsidR="007D6CE7">
        <w:rPr>
          <w:lang w:val="en-GB"/>
        </w:rPr>
        <w:t>or completely withdraw his</w:t>
      </w:r>
      <w:r w:rsidRPr="007D6CE7">
        <w:rPr>
          <w:lang w:val="en-GB"/>
        </w:rPr>
        <w:t xml:space="preserve"> consent to data</w:t>
      </w:r>
      <w:r w:rsidR="007D6CE7">
        <w:rPr>
          <w:lang w:val="en-GB"/>
        </w:rPr>
        <w:t xml:space="preserve"> processing</w:t>
      </w:r>
      <w:r w:rsidRPr="007D6CE7">
        <w:rPr>
          <w:lang w:val="en-GB"/>
        </w:rPr>
        <w:t xml:space="preserve"> by means of sending a written notification to Data Controller, or to request the </w:t>
      </w:r>
      <w:r w:rsidR="00A86956" w:rsidRPr="007D6CE7">
        <w:rPr>
          <w:lang w:val="en-GB"/>
        </w:rPr>
        <w:t>erasure</w:t>
      </w:r>
      <w:r w:rsidR="007D6CE7">
        <w:rPr>
          <w:lang w:val="en-GB"/>
        </w:rPr>
        <w:t xml:space="preserve"> of his </w:t>
      </w:r>
      <w:r w:rsidRPr="007D6CE7">
        <w:rPr>
          <w:lang w:val="en-GB"/>
        </w:rPr>
        <w:t xml:space="preserve">data in the manner specified in this </w:t>
      </w:r>
      <w:r w:rsidR="007D6CE7">
        <w:rPr>
          <w:lang w:val="en-GB"/>
        </w:rPr>
        <w:t>Policy</w:t>
      </w:r>
      <w:r w:rsidR="007D6389" w:rsidRPr="007D6CE7">
        <w:rPr>
          <w:lang w:val="en-GB"/>
        </w:rPr>
        <w:t>.</w:t>
      </w:r>
    </w:p>
    <w:p w14:paraId="4B5C8F01" w14:textId="77777777" w:rsidR="006523BD" w:rsidRDefault="006523BD">
      <w:pPr>
        <w:spacing w:after="0" w:line="259" w:lineRule="auto"/>
        <w:ind w:left="425" w:firstLine="0"/>
        <w:jc w:val="left"/>
        <w:rPr>
          <w:lang w:val="en-GB"/>
        </w:rPr>
      </w:pPr>
    </w:p>
    <w:p w14:paraId="5DCA5F87" w14:textId="5D066933" w:rsidR="006C687F" w:rsidRPr="007D6CE7" w:rsidRDefault="00322771">
      <w:pPr>
        <w:pStyle w:val="Cmsor1"/>
        <w:spacing w:after="2" w:line="259" w:lineRule="auto"/>
        <w:jc w:val="center"/>
        <w:rPr>
          <w:lang w:val="en-GB"/>
        </w:rPr>
      </w:pPr>
      <w:r w:rsidRPr="007D6CE7">
        <w:rPr>
          <w:lang w:val="en-GB"/>
        </w:rPr>
        <w:t>NAME OF DATA CONTROLLER</w:t>
      </w:r>
    </w:p>
    <w:p w14:paraId="38E6E9E9" w14:textId="77777777" w:rsidR="006523BD" w:rsidRDefault="006523BD">
      <w:pPr>
        <w:spacing w:after="0" w:line="259" w:lineRule="auto"/>
        <w:ind w:left="425" w:firstLine="0"/>
        <w:jc w:val="left"/>
        <w:rPr>
          <w:lang w:val="en-GB"/>
        </w:rPr>
      </w:pPr>
    </w:p>
    <w:p w14:paraId="12679A43" w14:textId="77777777" w:rsidR="006523BD" w:rsidRDefault="00322771">
      <w:pPr>
        <w:ind w:left="420"/>
        <w:rPr>
          <w:lang w:val="en-GB"/>
        </w:rPr>
      </w:pPr>
      <w:r w:rsidRPr="007D6CE7">
        <w:rPr>
          <w:lang w:val="en-GB"/>
        </w:rPr>
        <w:t xml:space="preserve">Data are </w:t>
      </w:r>
      <w:r w:rsidR="007D6CE7">
        <w:rPr>
          <w:lang w:val="en-GB"/>
        </w:rPr>
        <w:t>processed</w:t>
      </w:r>
      <w:r w:rsidRPr="007D6CE7">
        <w:rPr>
          <w:lang w:val="en-GB"/>
        </w:rPr>
        <w:t xml:space="preserve"> by</w:t>
      </w:r>
      <w:r w:rsidR="006D7AC1" w:rsidRPr="007D6CE7">
        <w:rPr>
          <w:lang w:val="en-GB"/>
        </w:rPr>
        <w:t xml:space="preserve"> </w:t>
      </w:r>
      <w:r w:rsidR="006D7AC1" w:rsidRPr="007D6CE7">
        <w:rPr>
          <w:b/>
          <w:bCs/>
          <w:lang w:val="en-GB"/>
        </w:rPr>
        <w:t>HUMDA Zrt.</w:t>
      </w:r>
    </w:p>
    <w:p w14:paraId="0B153676" w14:textId="0DA8739A" w:rsidR="006C687F" w:rsidRPr="007D6CE7" w:rsidRDefault="007D6389">
      <w:pPr>
        <w:spacing w:after="0" w:line="259" w:lineRule="auto"/>
        <w:ind w:left="425" w:firstLine="0"/>
        <w:jc w:val="left"/>
        <w:rPr>
          <w:lang w:val="en-GB"/>
        </w:rPr>
      </w:pPr>
      <w:r w:rsidRPr="007D6CE7">
        <w:rPr>
          <w:lang w:val="en-GB"/>
        </w:rPr>
        <w:t xml:space="preserve"> </w:t>
      </w:r>
    </w:p>
    <w:tbl>
      <w:tblPr>
        <w:tblStyle w:val="TableGrid"/>
        <w:tblW w:w="5665" w:type="dxa"/>
        <w:tblInd w:w="425" w:type="dxa"/>
        <w:tblLook w:val="04A0" w:firstRow="1" w:lastRow="0" w:firstColumn="1" w:lastColumn="0" w:noHBand="0" w:noVBand="1"/>
      </w:tblPr>
      <w:tblGrid>
        <w:gridCol w:w="2124"/>
        <w:gridCol w:w="708"/>
        <w:gridCol w:w="2833"/>
      </w:tblGrid>
      <w:tr w:rsidR="006C687F" w:rsidRPr="007D6CE7" w14:paraId="308B360F" w14:textId="77777777">
        <w:trPr>
          <w:trHeight w:val="270"/>
        </w:trPr>
        <w:tc>
          <w:tcPr>
            <w:tcW w:w="2124" w:type="dxa"/>
            <w:tcBorders>
              <w:top w:val="nil"/>
              <w:left w:val="nil"/>
              <w:bottom w:val="nil"/>
              <w:right w:val="nil"/>
            </w:tcBorders>
          </w:tcPr>
          <w:p w14:paraId="47D7097C" w14:textId="1D1AADC8" w:rsidR="006C687F" w:rsidRPr="007D6CE7" w:rsidRDefault="00322771">
            <w:pPr>
              <w:spacing w:after="0" w:line="259" w:lineRule="auto"/>
              <w:ind w:left="0" w:firstLine="0"/>
              <w:jc w:val="left"/>
              <w:rPr>
                <w:lang w:val="en-GB"/>
              </w:rPr>
            </w:pPr>
            <w:r w:rsidRPr="007D6CE7">
              <w:rPr>
                <w:u w:val="single" w:color="000000"/>
                <w:lang w:val="en-GB"/>
              </w:rPr>
              <w:t>Data of Data Controller</w:t>
            </w:r>
            <w:r w:rsidR="007D6389" w:rsidRPr="007D6CE7">
              <w:rPr>
                <w:lang w:val="en-GB"/>
              </w:rPr>
              <w:t xml:space="preserve"> </w:t>
            </w:r>
          </w:p>
        </w:tc>
        <w:tc>
          <w:tcPr>
            <w:tcW w:w="708" w:type="dxa"/>
            <w:tcBorders>
              <w:top w:val="nil"/>
              <w:left w:val="nil"/>
              <w:bottom w:val="nil"/>
              <w:right w:val="nil"/>
            </w:tcBorders>
          </w:tcPr>
          <w:p w14:paraId="1F93B1DD" w14:textId="77777777" w:rsidR="006C687F" w:rsidRPr="007D6CE7" w:rsidRDefault="006C687F">
            <w:pPr>
              <w:spacing w:after="160" w:line="259" w:lineRule="auto"/>
              <w:ind w:left="0" w:firstLine="0"/>
              <w:jc w:val="left"/>
              <w:rPr>
                <w:lang w:val="en-GB"/>
              </w:rPr>
            </w:pPr>
          </w:p>
        </w:tc>
        <w:tc>
          <w:tcPr>
            <w:tcW w:w="2833" w:type="dxa"/>
            <w:tcBorders>
              <w:top w:val="nil"/>
              <w:left w:val="nil"/>
              <w:bottom w:val="nil"/>
              <w:right w:val="nil"/>
            </w:tcBorders>
          </w:tcPr>
          <w:p w14:paraId="001B40A2" w14:textId="77777777" w:rsidR="006C687F" w:rsidRPr="007D6CE7" w:rsidRDefault="006C687F">
            <w:pPr>
              <w:spacing w:after="160" w:line="259" w:lineRule="auto"/>
              <w:ind w:left="0" w:firstLine="0"/>
              <w:jc w:val="left"/>
              <w:rPr>
                <w:lang w:val="en-GB"/>
              </w:rPr>
            </w:pPr>
          </w:p>
        </w:tc>
      </w:tr>
      <w:tr w:rsidR="006C687F" w:rsidRPr="007D6CE7" w14:paraId="55F63040" w14:textId="77777777">
        <w:trPr>
          <w:trHeight w:val="276"/>
        </w:trPr>
        <w:tc>
          <w:tcPr>
            <w:tcW w:w="2124" w:type="dxa"/>
            <w:tcBorders>
              <w:top w:val="nil"/>
              <w:left w:val="nil"/>
              <w:bottom w:val="nil"/>
              <w:right w:val="nil"/>
            </w:tcBorders>
          </w:tcPr>
          <w:p w14:paraId="67A5A18F" w14:textId="71BECD3D" w:rsidR="006C687F" w:rsidRPr="007D6CE7" w:rsidRDefault="00322771">
            <w:pPr>
              <w:tabs>
                <w:tab w:val="center" w:pos="708"/>
                <w:tab w:val="center" w:pos="1416"/>
              </w:tabs>
              <w:spacing w:after="0" w:line="259" w:lineRule="auto"/>
              <w:ind w:left="0" w:firstLine="0"/>
              <w:jc w:val="left"/>
              <w:rPr>
                <w:lang w:val="en-GB"/>
              </w:rPr>
            </w:pPr>
            <w:r w:rsidRPr="007D6CE7">
              <w:rPr>
                <w:lang w:val="en-GB"/>
              </w:rPr>
              <w:t>Name</w:t>
            </w:r>
            <w:r w:rsidR="007D6389" w:rsidRPr="007D6CE7">
              <w:rPr>
                <w:lang w:val="en-GB"/>
              </w:rPr>
              <w:t xml:space="preserve">: </w:t>
            </w:r>
            <w:r w:rsidR="007D6389" w:rsidRPr="007D6CE7">
              <w:rPr>
                <w:lang w:val="en-GB"/>
              </w:rPr>
              <w:tab/>
              <w:t xml:space="preserve"> </w:t>
            </w:r>
            <w:r w:rsidR="007D6389" w:rsidRPr="007D6CE7">
              <w:rPr>
                <w:lang w:val="en-GB"/>
              </w:rPr>
              <w:tab/>
              <w:t xml:space="preserve"> </w:t>
            </w:r>
          </w:p>
        </w:tc>
        <w:tc>
          <w:tcPr>
            <w:tcW w:w="708" w:type="dxa"/>
            <w:tcBorders>
              <w:top w:val="nil"/>
              <w:left w:val="nil"/>
              <w:bottom w:val="nil"/>
              <w:right w:val="nil"/>
            </w:tcBorders>
          </w:tcPr>
          <w:p w14:paraId="5833D772" w14:textId="77777777" w:rsidR="006C687F" w:rsidRPr="007D6CE7" w:rsidRDefault="007D6389">
            <w:pPr>
              <w:spacing w:after="0" w:line="259" w:lineRule="auto"/>
              <w:ind w:left="0" w:firstLine="0"/>
              <w:jc w:val="left"/>
              <w:rPr>
                <w:lang w:val="en-GB"/>
              </w:rPr>
            </w:pPr>
            <w:r w:rsidRPr="007D6CE7">
              <w:rPr>
                <w:lang w:val="en-GB"/>
              </w:rPr>
              <w:t xml:space="preserve"> </w:t>
            </w:r>
          </w:p>
        </w:tc>
        <w:tc>
          <w:tcPr>
            <w:tcW w:w="2833" w:type="dxa"/>
            <w:tcBorders>
              <w:top w:val="nil"/>
              <w:left w:val="nil"/>
              <w:bottom w:val="nil"/>
              <w:right w:val="nil"/>
            </w:tcBorders>
          </w:tcPr>
          <w:p w14:paraId="57DD0ADA" w14:textId="287EB88F" w:rsidR="006C687F" w:rsidRPr="007D6CE7" w:rsidRDefault="006D7AC1">
            <w:pPr>
              <w:spacing w:after="0" w:line="259" w:lineRule="auto"/>
              <w:ind w:left="0" w:firstLine="0"/>
              <w:jc w:val="left"/>
              <w:rPr>
                <w:lang w:val="en-GB"/>
              </w:rPr>
            </w:pPr>
            <w:r w:rsidRPr="007D6CE7">
              <w:rPr>
                <w:b/>
                <w:lang w:val="en-GB"/>
              </w:rPr>
              <w:t>HUMDA Zrt.</w:t>
            </w:r>
            <w:r w:rsidR="007D6389" w:rsidRPr="007D6CE7">
              <w:rPr>
                <w:lang w:val="en-GB"/>
              </w:rPr>
              <w:t xml:space="preserve"> </w:t>
            </w:r>
          </w:p>
        </w:tc>
      </w:tr>
      <w:tr w:rsidR="006C687F" w:rsidRPr="007D6CE7" w14:paraId="44E6466F" w14:textId="77777777">
        <w:trPr>
          <w:trHeight w:val="276"/>
        </w:trPr>
        <w:tc>
          <w:tcPr>
            <w:tcW w:w="2124" w:type="dxa"/>
            <w:tcBorders>
              <w:top w:val="nil"/>
              <w:left w:val="nil"/>
              <w:bottom w:val="nil"/>
              <w:right w:val="nil"/>
            </w:tcBorders>
          </w:tcPr>
          <w:p w14:paraId="60A5E608" w14:textId="476A9D54" w:rsidR="006C687F" w:rsidRPr="007D6CE7" w:rsidRDefault="00322771">
            <w:pPr>
              <w:tabs>
                <w:tab w:val="center" w:pos="1416"/>
              </w:tabs>
              <w:spacing w:after="0" w:line="259" w:lineRule="auto"/>
              <w:ind w:left="0" w:firstLine="0"/>
              <w:jc w:val="left"/>
              <w:rPr>
                <w:lang w:val="en-GB"/>
              </w:rPr>
            </w:pPr>
            <w:r w:rsidRPr="007D6CE7">
              <w:rPr>
                <w:lang w:val="en-GB"/>
              </w:rPr>
              <w:t>Seat</w:t>
            </w:r>
            <w:r w:rsidR="007D6389" w:rsidRPr="007D6CE7">
              <w:rPr>
                <w:lang w:val="en-GB"/>
              </w:rPr>
              <w:t>:</w:t>
            </w:r>
            <w:r w:rsidR="006523BD">
              <w:rPr>
                <w:lang w:val="en-GB"/>
              </w:rPr>
              <w:t xml:space="preserve"> </w:t>
            </w:r>
            <w:r w:rsidR="007D6389" w:rsidRPr="007D6CE7">
              <w:rPr>
                <w:lang w:val="en-GB"/>
              </w:rPr>
              <w:tab/>
              <w:t xml:space="preserve"> </w:t>
            </w:r>
          </w:p>
        </w:tc>
        <w:tc>
          <w:tcPr>
            <w:tcW w:w="708" w:type="dxa"/>
            <w:tcBorders>
              <w:top w:val="nil"/>
              <w:left w:val="nil"/>
              <w:bottom w:val="nil"/>
              <w:right w:val="nil"/>
            </w:tcBorders>
          </w:tcPr>
          <w:p w14:paraId="5776B87E" w14:textId="77777777" w:rsidR="006C687F" w:rsidRPr="007D6CE7" w:rsidRDefault="007D6389">
            <w:pPr>
              <w:spacing w:after="0" w:line="259" w:lineRule="auto"/>
              <w:ind w:left="0" w:firstLine="0"/>
              <w:jc w:val="left"/>
              <w:rPr>
                <w:lang w:val="en-GB"/>
              </w:rPr>
            </w:pPr>
            <w:r w:rsidRPr="007D6CE7">
              <w:rPr>
                <w:lang w:val="en-GB"/>
              </w:rPr>
              <w:t xml:space="preserve"> </w:t>
            </w:r>
          </w:p>
        </w:tc>
        <w:tc>
          <w:tcPr>
            <w:tcW w:w="2833" w:type="dxa"/>
            <w:tcBorders>
              <w:top w:val="nil"/>
              <w:left w:val="nil"/>
              <w:bottom w:val="nil"/>
              <w:right w:val="nil"/>
            </w:tcBorders>
          </w:tcPr>
          <w:p w14:paraId="00908FB8" w14:textId="6156DF8E" w:rsidR="006C687F" w:rsidRPr="007D6CE7" w:rsidRDefault="00C839EE" w:rsidP="00322771">
            <w:pPr>
              <w:spacing w:after="0" w:line="259" w:lineRule="auto"/>
              <w:ind w:left="0" w:firstLine="0"/>
              <w:rPr>
                <w:lang w:val="en-GB"/>
              </w:rPr>
            </w:pPr>
            <w:proofErr w:type="spellStart"/>
            <w:r w:rsidRPr="007D6CE7">
              <w:rPr>
                <w:lang w:val="en-GB"/>
              </w:rPr>
              <w:t>Kálmán</w:t>
            </w:r>
            <w:proofErr w:type="spellEnd"/>
            <w:r w:rsidRPr="007D6CE7">
              <w:rPr>
                <w:lang w:val="en-GB"/>
              </w:rPr>
              <w:t xml:space="preserve"> </w:t>
            </w:r>
            <w:proofErr w:type="spellStart"/>
            <w:r w:rsidRPr="007D6CE7">
              <w:rPr>
                <w:lang w:val="en-GB"/>
              </w:rPr>
              <w:t>Imre</w:t>
            </w:r>
            <w:proofErr w:type="spellEnd"/>
            <w:r w:rsidRPr="007D6CE7">
              <w:rPr>
                <w:lang w:val="en-GB"/>
              </w:rPr>
              <w:t xml:space="preserve"> </w:t>
            </w:r>
            <w:proofErr w:type="spellStart"/>
            <w:r w:rsidRPr="007D6CE7">
              <w:rPr>
                <w:lang w:val="en-GB"/>
              </w:rPr>
              <w:t>utca</w:t>
            </w:r>
            <w:proofErr w:type="spellEnd"/>
            <w:r w:rsidRPr="007D6CE7">
              <w:rPr>
                <w:lang w:val="en-GB"/>
              </w:rPr>
              <w:t xml:space="preserve"> 1</w:t>
            </w:r>
            <w:r w:rsidR="00322771" w:rsidRPr="007D6CE7">
              <w:rPr>
                <w:lang w:val="en-GB"/>
              </w:rPr>
              <w:t xml:space="preserve"> Budapest, H-1054 </w:t>
            </w:r>
          </w:p>
        </w:tc>
      </w:tr>
      <w:tr w:rsidR="006C687F" w:rsidRPr="007D6CE7" w14:paraId="74A19B7C" w14:textId="77777777">
        <w:trPr>
          <w:trHeight w:val="276"/>
        </w:trPr>
        <w:tc>
          <w:tcPr>
            <w:tcW w:w="2124" w:type="dxa"/>
            <w:tcBorders>
              <w:top w:val="nil"/>
              <w:left w:val="nil"/>
              <w:bottom w:val="nil"/>
              <w:right w:val="nil"/>
            </w:tcBorders>
          </w:tcPr>
          <w:p w14:paraId="5128D9D4" w14:textId="6B087FD6" w:rsidR="006C687F" w:rsidRPr="007D6CE7" w:rsidRDefault="00322771">
            <w:pPr>
              <w:spacing w:after="0" w:line="259" w:lineRule="auto"/>
              <w:ind w:left="0" w:firstLine="0"/>
              <w:jc w:val="left"/>
              <w:rPr>
                <w:lang w:val="en-GB"/>
              </w:rPr>
            </w:pPr>
            <w:r w:rsidRPr="007D6CE7">
              <w:rPr>
                <w:lang w:val="en-GB"/>
              </w:rPr>
              <w:t>Company reg. no.</w:t>
            </w:r>
            <w:r w:rsidR="007D6389" w:rsidRPr="007D6CE7">
              <w:rPr>
                <w:lang w:val="en-GB"/>
              </w:rPr>
              <w:t>:</w:t>
            </w:r>
            <w:r w:rsidR="006523BD">
              <w:rPr>
                <w:lang w:val="en-GB"/>
              </w:rPr>
              <w:t xml:space="preserve"> </w:t>
            </w:r>
          </w:p>
        </w:tc>
        <w:tc>
          <w:tcPr>
            <w:tcW w:w="708" w:type="dxa"/>
            <w:tcBorders>
              <w:top w:val="nil"/>
              <w:left w:val="nil"/>
              <w:bottom w:val="nil"/>
              <w:right w:val="nil"/>
            </w:tcBorders>
          </w:tcPr>
          <w:p w14:paraId="27398697" w14:textId="77777777" w:rsidR="006C687F" w:rsidRPr="007D6CE7" w:rsidRDefault="007D6389">
            <w:pPr>
              <w:spacing w:after="0" w:line="259" w:lineRule="auto"/>
              <w:ind w:left="0" w:firstLine="0"/>
              <w:jc w:val="left"/>
              <w:rPr>
                <w:lang w:val="en-GB"/>
              </w:rPr>
            </w:pPr>
            <w:r w:rsidRPr="007D6CE7">
              <w:rPr>
                <w:lang w:val="en-GB"/>
              </w:rPr>
              <w:t xml:space="preserve"> </w:t>
            </w:r>
          </w:p>
        </w:tc>
        <w:tc>
          <w:tcPr>
            <w:tcW w:w="2833" w:type="dxa"/>
            <w:tcBorders>
              <w:top w:val="nil"/>
              <w:left w:val="nil"/>
              <w:bottom w:val="nil"/>
              <w:right w:val="nil"/>
            </w:tcBorders>
          </w:tcPr>
          <w:p w14:paraId="64ED09E6" w14:textId="0A7EA2C1" w:rsidR="006C687F" w:rsidRPr="007D6CE7" w:rsidRDefault="007D6389">
            <w:pPr>
              <w:spacing w:after="0" w:line="259" w:lineRule="auto"/>
              <w:ind w:left="0" w:firstLine="0"/>
              <w:jc w:val="left"/>
              <w:rPr>
                <w:lang w:val="en-GB"/>
              </w:rPr>
            </w:pPr>
            <w:r w:rsidRPr="007D6CE7">
              <w:rPr>
                <w:lang w:val="en-GB"/>
              </w:rPr>
              <w:t>Cg.</w:t>
            </w:r>
            <w:r w:rsidR="006D7AC1" w:rsidRPr="007D6CE7">
              <w:rPr>
                <w:lang w:val="en-GB"/>
              </w:rPr>
              <w:t xml:space="preserve"> 01-10-048684</w:t>
            </w:r>
          </w:p>
        </w:tc>
      </w:tr>
      <w:tr w:rsidR="006C687F" w:rsidRPr="007D6CE7" w14:paraId="722BA2E5" w14:textId="77777777">
        <w:trPr>
          <w:trHeight w:val="276"/>
        </w:trPr>
        <w:tc>
          <w:tcPr>
            <w:tcW w:w="2124" w:type="dxa"/>
            <w:tcBorders>
              <w:top w:val="nil"/>
              <w:left w:val="nil"/>
              <w:bottom w:val="nil"/>
              <w:right w:val="nil"/>
            </w:tcBorders>
          </w:tcPr>
          <w:p w14:paraId="76D6E991" w14:textId="4B624026" w:rsidR="006C687F" w:rsidRPr="007D6CE7" w:rsidRDefault="007D6389">
            <w:pPr>
              <w:tabs>
                <w:tab w:val="center" w:pos="1416"/>
              </w:tabs>
              <w:spacing w:after="0" w:line="259" w:lineRule="auto"/>
              <w:ind w:left="0" w:firstLine="0"/>
              <w:jc w:val="left"/>
              <w:rPr>
                <w:lang w:val="en-GB"/>
              </w:rPr>
            </w:pPr>
            <w:r w:rsidRPr="007D6CE7">
              <w:rPr>
                <w:lang w:val="en-GB"/>
              </w:rPr>
              <w:t>E-mail:</w:t>
            </w:r>
            <w:r w:rsidR="006523BD">
              <w:rPr>
                <w:lang w:val="en-GB"/>
              </w:rPr>
              <w:t xml:space="preserve"> </w:t>
            </w:r>
            <w:r w:rsidRPr="007D6CE7">
              <w:rPr>
                <w:lang w:val="en-GB"/>
              </w:rPr>
              <w:tab/>
              <w:t xml:space="preserve"> </w:t>
            </w:r>
          </w:p>
        </w:tc>
        <w:tc>
          <w:tcPr>
            <w:tcW w:w="708" w:type="dxa"/>
            <w:tcBorders>
              <w:top w:val="nil"/>
              <w:left w:val="nil"/>
              <w:bottom w:val="nil"/>
              <w:right w:val="nil"/>
            </w:tcBorders>
          </w:tcPr>
          <w:p w14:paraId="2DCB53E4" w14:textId="77777777" w:rsidR="006C687F" w:rsidRPr="007D6CE7" w:rsidRDefault="007D6389">
            <w:pPr>
              <w:spacing w:after="0" w:line="259" w:lineRule="auto"/>
              <w:ind w:left="0" w:firstLine="0"/>
              <w:jc w:val="left"/>
              <w:rPr>
                <w:lang w:val="en-GB"/>
              </w:rPr>
            </w:pPr>
            <w:r w:rsidRPr="007D6CE7">
              <w:rPr>
                <w:lang w:val="en-GB"/>
              </w:rPr>
              <w:t xml:space="preserve"> </w:t>
            </w:r>
          </w:p>
        </w:tc>
        <w:tc>
          <w:tcPr>
            <w:tcW w:w="2833" w:type="dxa"/>
            <w:tcBorders>
              <w:top w:val="nil"/>
              <w:left w:val="nil"/>
              <w:bottom w:val="nil"/>
              <w:right w:val="nil"/>
            </w:tcBorders>
          </w:tcPr>
          <w:p w14:paraId="6C5E212D" w14:textId="60B0C4D7" w:rsidR="006C687F" w:rsidRPr="007D6CE7" w:rsidRDefault="00C839EE">
            <w:pPr>
              <w:spacing w:after="0" w:line="259" w:lineRule="auto"/>
              <w:ind w:left="0" w:firstLine="0"/>
              <w:jc w:val="left"/>
              <w:rPr>
                <w:lang w:val="en-GB"/>
              </w:rPr>
            </w:pPr>
            <w:r w:rsidRPr="007D6CE7">
              <w:rPr>
                <w:color w:val="0463C1"/>
                <w:u w:val="single" w:color="0463C1"/>
                <w:lang w:val="en-GB"/>
              </w:rPr>
              <w:t>info</w:t>
            </w:r>
            <w:r w:rsidR="002C4B72" w:rsidRPr="007D6CE7">
              <w:rPr>
                <w:color w:val="0463C1"/>
                <w:u w:val="single" w:color="0463C1"/>
                <w:lang w:val="en-GB"/>
              </w:rPr>
              <w:t>@</w:t>
            </w:r>
            <w:r w:rsidRPr="007D6CE7">
              <w:rPr>
                <w:color w:val="0463C1"/>
                <w:u w:val="single" w:color="0463C1"/>
                <w:lang w:val="en-GB"/>
              </w:rPr>
              <w:t>humda</w:t>
            </w:r>
            <w:r w:rsidR="002C4B72" w:rsidRPr="007D6CE7">
              <w:rPr>
                <w:color w:val="0463C1"/>
                <w:u w:val="single" w:color="0463C1"/>
                <w:lang w:val="en-GB"/>
              </w:rPr>
              <w:t>.hu</w:t>
            </w:r>
            <w:r w:rsidR="007D6389" w:rsidRPr="007D6CE7">
              <w:rPr>
                <w:lang w:val="en-GB"/>
              </w:rPr>
              <w:t xml:space="preserve"> </w:t>
            </w:r>
          </w:p>
        </w:tc>
      </w:tr>
      <w:tr w:rsidR="006C687F" w:rsidRPr="007D6CE7" w14:paraId="4EC869B5" w14:textId="77777777">
        <w:trPr>
          <w:trHeight w:val="270"/>
        </w:trPr>
        <w:tc>
          <w:tcPr>
            <w:tcW w:w="2124" w:type="dxa"/>
            <w:tcBorders>
              <w:top w:val="nil"/>
              <w:left w:val="nil"/>
              <w:bottom w:val="nil"/>
              <w:right w:val="nil"/>
            </w:tcBorders>
          </w:tcPr>
          <w:p w14:paraId="0F152C99" w14:textId="28DA4248" w:rsidR="006C687F" w:rsidRPr="007D6CE7" w:rsidRDefault="00322771">
            <w:pPr>
              <w:tabs>
                <w:tab w:val="center" w:pos="1416"/>
              </w:tabs>
              <w:spacing w:after="0" w:line="259" w:lineRule="auto"/>
              <w:ind w:left="0" w:firstLine="0"/>
              <w:jc w:val="left"/>
              <w:rPr>
                <w:lang w:val="en-GB"/>
              </w:rPr>
            </w:pPr>
            <w:r w:rsidRPr="007D6CE7">
              <w:rPr>
                <w:lang w:val="en-GB"/>
              </w:rPr>
              <w:t>Webpage</w:t>
            </w:r>
            <w:r w:rsidR="007D6389" w:rsidRPr="007D6CE7">
              <w:rPr>
                <w:lang w:val="en-GB"/>
              </w:rPr>
              <w:t>:</w:t>
            </w:r>
            <w:r w:rsidR="006523BD">
              <w:rPr>
                <w:lang w:val="en-GB"/>
              </w:rPr>
              <w:t xml:space="preserve"> </w:t>
            </w:r>
            <w:r w:rsidR="007D6389" w:rsidRPr="007D6CE7">
              <w:rPr>
                <w:lang w:val="en-GB"/>
              </w:rPr>
              <w:tab/>
              <w:t xml:space="preserve"> </w:t>
            </w:r>
          </w:p>
        </w:tc>
        <w:tc>
          <w:tcPr>
            <w:tcW w:w="708" w:type="dxa"/>
            <w:tcBorders>
              <w:top w:val="nil"/>
              <w:left w:val="nil"/>
              <w:bottom w:val="nil"/>
              <w:right w:val="nil"/>
            </w:tcBorders>
          </w:tcPr>
          <w:p w14:paraId="3A5C915F" w14:textId="77777777" w:rsidR="006C687F" w:rsidRPr="007D6CE7" w:rsidRDefault="007D6389">
            <w:pPr>
              <w:spacing w:after="0" w:line="259" w:lineRule="auto"/>
              <w:ind w:left="0" w:firstLine="0"/>
              <w:jc w:val="left"/>
              <w:rPr>
                <w:lang w:val="en-GB"/>
              </w:rPr>
            </w:pPr>
            <w:r w:rsidRPr="007D6CE7">
              <w:rPr>
                <w:lang w:val="en-GB"/>
              </w:rPr>
              <w:t xml:space="preserve"> </w:t>
            </w:r>
          </w:p>
        </w:tc>
        <w:tc>
          <w:tcPr>
            <w:tcW w:w="2833" w:type="dxa"/>
            <w:tcBorders>
              <w:top w:val="nil"/>
              <w:left w:val="nil"/>
              <w:bottom w:val="nil"/>
              <w:right w:val="nil"/>
            </w:tcBorders>
          </w:tcPr>
          <w:p w14:paraId="0C41AE4D" w14:textId="3BEEC132" w:rsidR="006C687F" w:rsidRPr="007D6CE7" w:rsidRDefault="006537D3">
            <w:pPr>
              <w:spacing w:after="0" w:line="259" w:lineRule="auto"/>
              <w:ind w:left="0" w:firstLine="0"/>
              <w:jc w:val="left"/>
              <w:rPr>
                <w:lang w:val="en-GB"/>
              </w:rPr>
            </w:pPr>
            <w:hyperlink r:id="rId8" w:history="1">
              <w:r w:rsidR="002C4B72" w:rsidRPr="007D6CE7">
                <w:rPr>
                  <w:rStyle w:val="Hiperhivatkozs"/>
                  <w:lang w:val="en-GB"/>
                </w:rPr>
                <w:t>www.humda</w:t>
              </w:r>
            </w:hyperlink>
            <w:r w:rsidR="002C4B72" w:rsidRPr="007D6CE7">
              <w:rPr>
                <w:color w:val="0463C1"/>
                <w:u w:val="single" w:color="0463C1"/>
                <w:lang w:val="en-GB"/>
              </w:rPr>
              <w:t>.hu</w:t>
            </w:r>
            <w:r w:rsidR="007D6389" w:rsidRPr="007D6CE7">
              <w:rPr>
                <w:color w:val="0463C1"/>
                <w:lang w:val="en-GB"/>
              </w:rPr>
              <w:t xml:space="preserve"> </w:t>
            </w:r>
          </w:p>
        </w:tc>
      </w:tr>
    </w:tbl>
    <w:p w14:paraId="2B95C279" w14:textId="77777777" w:rsidR="006523BD" w:rsidRDefault="006523BD">
      <w:pPr>
        <w:spacing w:after="0" w:line="259" w:lineRule="auto"/>
        <w:ind w:left="425" w:firstLine="0"/>
        <w:jc w:val="left"/>
        <w:rPr>
          <w:lang w:val="en-GB"/>
        </w:rPr>
      </w:pPr>
    </w:p>
    <w:p w14:paraId="1594E3C0" w14:textId="77777777" w:rsidR="006523BD" w:rsidRDefault="00322771">
      <w:pPr>
        <w:ind w:left="420"/>
        <w:rPr>
          <w:lang w:val="en-GB"/>
        </w:rPr>
      </w:pPr>
      <w:r w:rsidRPr="007D6CE7">
        <w:rPr>
          <w:lang w:val="en-GB"/>
        </w:rPr>
        <w:t>Data control is based on the following regulations</w:t>
      </w:r>
    </w:p>
    <w:p w14:paraId="0BF1F52D" w14:textId="77777777" w:rsidR="006523BD" w:rsidRDefault="006523BD">
      <w:pPr>
        <w:spacing w:after="0" w:line="259" w:lineRule="auto"/>
        <w:ind w:left="425" w:firstLine="0"/>
        <w:jc w:val="left"/>
        <w:rPr>
          <w:lang w:val="en-GB"/>
        </w:rPr>
      </w:pPr>
    </w:p>
    <w:p w14:paraId="20924933" w14:textId="77777777" w:rsidR="006523BD" w:rsidRDefault="00322771" w:rsidP="00322771">
      <w:pPr>
        <w:numPr>
          <w:ilvl w:val="0"/>
          <w:numId w:val="1"/>
        </w:numPr>
        <w:ind w:hanging="708"/>
        <w:rPr>
          <w:lang w:val="en-GB"/>
        </w:rPr>
      </w:pPr>
      <w:r w:rsidRPr="007D6CE7">
        <w:rPr>
          <w:lang w:val="en-GB"/>
        </w:rPr>
        <w:t xml:space="preserve">Act CXII of 2011 on Informational Self-Determination and Freedom of Information </w:t>
      </w:r>
      <w:r w:rsidR="007D6389" w:rsidRPr="007D6CE7">
        <w:rPr>
          <w:lang w:val="en-GB"/>
        </w:rPr>
        <w:t>(</w:t>
      </w:r>
      <w:r w:rsidRPr="007D6CE7">
        <w:rPr>
          <w:lang w:val="en-GB"/>
        </w:rPr>
        <w:t>Hereinafter: Privacy Act</w:t>
      </w:r>
      <w:r w:rsidR="007D6389" w:rsidRPr="007D6CE7">
        <w:rPr>
          <w:lang w:val="en-GB"/>
        </w:rPr>
        <w:t>)</w:t>
      </w:r>
    </w:p>
    <w:p w14:paraId="02384A68" w14:textId="77777777" w:rsidR="006523BD" w:rsidRDefault="00322771" w:rsidP="00322771">
      <w:pPr>
        <w:numPr>
          <w:ilvl w:val="0"/>
          <w:numId w:val="1"/>
        </w:numPr>
        <w:ind w:hanging="708"/>
        <w:rPr>
          <w:lang w:val="en-GB"/>
        </w:rPr>
      </w:pPr>
      <w:r w:rsidRPr="007D6CE7">
        <w:rPr>
          <w:lang w:val="en-GB"/>
        </w:rPr>
        <w:t>Regulation (EU) 2016/679 of the European Parliament and of the Council on the protection of natural persons with regard to the processing of personal data and on the free movement of such data, and repealing Directive 95/46/EC (hereinafter: Regulation)</w:t>
      </w:r>
    </w:p>
    <w:p w14:paraId="2B1E281C" w14:textId="77777777" w:rsidR="006523BD" w:rsidRDefault="00322771" w:rsidP="00322771">
      <w:pPr>
        <w:numPr>
          <w:ilvl w:val="0"/>
          <w:numId w:val="1"/>
        </w:numPr>
        <w:ind w:hanging="708"/>
        <w:rPr>
          <w:lang w:val="en-GB"/>
        </w:rPr>
      </w:pPr>
      <w:r w:rsidRPr="007D6CE7">
        <w:rPr>
          <w:lang w:val="en-GB"/>
        </w:rPr>
        <w:t>Act XLVIII of 2008 on Essential Conditions of and Certain Limitations to Business Advertising Activity</w:t>
      </w:r>
      <w:r w:rsidR="007D6389" w:rsidRPr="007D6CE7">
        <w:rPr>
          <w:lang w:val="en-GB"/>
        </w:rPr>
        <w:t>.</w:t>
      </w:r>
    </w:p>
    <w:p w14:paraId="3EF57418" w14:textId="77777777" w:rsidR="006523BD" w:rsidRDefault="006523BD">
      <w:pPr>
        <w:spacing w:after="0" w:line="259" w:lineRule="auto"/>
        <w:ind w:left="425" w:firstLine="0"/>
        <w:jc w:val="left"/>
        <w:rPr>
          <w:lang w:val="en-GB"/>
        </w:rPr>
      </w:pPr>
    </w:p>
    <w:p w14:paraId="69737FDA" w14:textId="77777777" w:rsidR="006523BD" w:rsidRDefault="006523BD">
      <w:pPr>
        <w:spacing w:after="0" w:line="259" w:lineRule="auto"/>
        <w:ind w:left="425" w:firstLine="0"/>
        <w:jc w:val="left"/>
        <w:rPr>
          <w:lang w:val="en-GB"/>
        </w:rPr>
      </w:pPr>
    </w:p>
    <w:p w14:paraId="12170149" w14:textId="54346685" w:rsidR="006523BD" w:rsidRPr="00BB631B" w:rsidRDefault="007D6CE7" w:rsidP="00BB631B">
      <w:pPr>
        <w:pStyle w:val="Listaszerbekezds"/>
        <w:numPr>
          <w:ilvl w:val="0"/>
          <w:numId w:val="14"/>
        </w:numPr>
        <w:tabs>
          <w:tab w:val="center" w:pos="3226"/>
          <w:tab w:val="center" w:pos="5315"/>
        </w:tabs>
        <w:spacing w:after="2" w:line="259" w:lineRule="auto"/>
        <w:jc w:val="center"/>
        <w:rPr>
          <w:b/>
          <w:lang w:val="en-GB"/>
        </w:rPr>
      </w:pPr>
      <w:r w:rsidRPr="00BB631B">
        <w:rPr>
          <w:b/>
          <w:lang w:val="en-GB"/>
        </w:rPr>
        <w:t>PROCESSING SITUATIONS</w:t>
      </w:r>
    </w:p>
    <w:p w14:paraId="1798F6F5" w14:textId="77777777" w:rsidR="006523BD" w:rsidRDefault="006523BD">
      <w:pPr>
        <w:spacing w:after="0" w:line="259" w:lineRule="auto"/>
        <w:ind w:left="425" w:firstLine="0"/>
        <w:jc w:val="left"/>
        <w:rPr>
          <w:lang w:val="en-GB"/>
        </w:rPr>
      </w:pPr>
    </w:p>
    <w:p w14:paraId="5D266664" w14:textId="3EC3A6DA" w:rsidR="006C687F" w:rsidRPr="007D6CE7" w:rsidRDefault="007D6389">
      <w:pPr>
        <w:pStyle w:val="Cmsor1"/>
        <w:tabs>
          <w:tab w:val="center" w:pos="515"/>
          <w:tab w:val="center" w:pos="3376"/>
        </w:tabs>
        <w:ind w:left="0" w:firstLine="0"/>
        <w:jc w:val="left"/>
        <w:rPr>
          <w:lang w:val="en-GB"/>
        </w:rPr>
      </w:pPr>
      <w:r w:rsidRPr="007D6CE7">
        <w:rPr>
          <w:rFonts w:ascii="Calibri" w:eastAsia="Calibri" w:hAnsi="Calibri" w:cs="Calibri"/>
          <w:b w:val="0"/>
          <w:sz w:val="22"/>
          <w:lang w:val="en-GB"/>
        </w:rPr>
        <w:tab/>
      </w:r>
      <w:r w:rsidRPr="007D6CE7">
        <w:rPr>
          <w:lang w:val="en-GB"/>
        </w:rPr>
        <w:t>1.</w:t>
      </w:r>
      <w:r w:rsidRPr="007D6CE7">
        <w:rPr>
          <w:rFonts w:ascii="Arial" w:eastAsia="Arial" w:hAnsi="Arial" w:cs="Arial"/>
          <w:lang w:val="en-GB"/>
        </w:rPr>
        <w:t xml:space="preserve"> </w:t>
      </w:r>
      <w:r w:rsidRPr="007D6CE7">
        <w:rPr>
          <w:rFonts w:ascii="Arial" w:eastAsia="Arial" w:hAnsi="Arial" w:cs="Arial"/>
          <w:lang w:val="en-GB"/>
        </w:rPr>
        <w:tab/>
      </w:r>
      <w:r w:rsidR="00322771" w:rsidRPr="007D6CE7">
        <w:rPr>
          <w:lang w:val="en-GB"/>
        </w:rPr>
        <w:t>Personal data logged by the system</w:t>
      </w:r>
    </w:p>
    <w:p w14:paraId="2532E61E" w14:textId="77777777" w:rsidR="006C687F" w:rsidRPr="007D6CE7" w:rsidRDefault="007D6389">
      <w:pPr>
        <w:spacing w:after="0" w:line="259" w:lineRule="auto"/>
        <w:ind w:left="425" w:firstLine="0"/>
        <w:jc w:val="left"/>
        <w:rPr>
          <w:lang w:val="en-GB"/>
        </w:rPr>
      </w:pPr>
      <w:r w:rsidRPr="007D6CE7">
        <w:rPr>
          <w:lang w:val="en-GB"/>
        </w:rPr>
        <w:t xml:space="preserve"> </w:t>
      </w:r>
    </w:p>
    <w:tbl>
      <w:tblPr>
        <w:tblStyle w:val="TableGrid"/>
        <w:tblW w:w="9216" w:type="dxa"/>
        <w:tblInd w:w="315" w:type="dxa"/>
        <w:tblCellMar>
          <w:top w:w="12" w:type="dxa"/>
          <w:left w:w="110" w:type="dxa"/>
          <w:right w:w="48" w:type="dxa"/>
        </w:tblCellMar>
        <w:tblLook w:val="04A0" w:firstRow="1" w:lastRow="0" w:firstColumn="1" w:lastColumn="0" w:noHBand="0" w:noVBand="1"/>
      </w:tblPr>
      <w:tblGrid>
        <w:gridCol w:w="4608"/>
        <w:gridCol w:w="4608"/>
      </w:tblGrid>
      <w:tr w:rsidR="006C687F" w:rsidRPr="007D6CE7" w14:paraId="3B9E6DB6" w14:textId="77777777">
        <w:trPr>
          <w:trHeight w:val="283"/>
        </w:trPr>
        <w:tc>
          <w:tcPr>
            <w:tcW w:w="4608" w:type="dxa"/>
            <w:tcBorders>
              <w:top w:val="single" w:sz="4" w:space="0" w:color="000000"/>
              <w:left w:val="single" w:sz="4" w:space="0" w:color="000000"/>
              <w:bottom w:val="single" w:sz="4" w:space="0" w:color="000000"/>
              <w:right w:val="single" w:sz="4" w:space="0" w:color="000000"/>
            </w:tcBorders>
          </w:tcPr>
          <w:p w14:paraId="2CB2D3EF" w14:textId="66727114" w:rsidR="006C687F" w:rsidRPr="007D6CE7" w:rsidRDefault="00EC462E">
            <w:pPr>
              <w:spacing w:after="0" w:line="259" w:lineRule="auto"/>
              <w:ind w:left="0" w:firstLine="0"/>
              <w:jc w:val="left"/>
              <w:rPr>
                <w:lang w:val="en-GB"/>
              </w:rPr>
            </w:pPr>
            <w:r w:rsidRPr="007D6CE7">
              <w:rPr>
                <w:lang w:val="en-GB"/>
              </w:rPr>
              <w:t>Personal data</w:t>
            </w:r>
          </w:p>
        </w:tc>
        <w:tc>
          <w:tcPr>
            <w:tcW w:w="4608" w:type="dxa"/>
            <w:tcBorders>
              <w:top w:val="single" w:sz="4" w:space="0" w:color="000000"/>
              <w:left w:val="single" w:sz="4" w:space="0" w:color="000000"/>
              <w:bottom w:val="single" w:sz="4" w:space="0" w:color="000000"/>
              <w:right w:val="single" w:sz="4" w:space="0" w:color="000000"/>
            </w:tcBorders>
          </w:tcPr>
          <w:p w14:paraId="637932CA" w14:textId="7C8C521E" w:rsidR="006C687F" w:rsidRPr="007D6CE7" w:rsidRDefault="007D6CE7" w:rsidP="007D6CE7">
            <w:pPr>
              <w:spacing w:after="0" w:line="259" w:lineRule="auto"/>
              <w:ind w:left="0" w:firstLine="0"/>
              <w:jc w:val="left"/>
              <w:rPr>
                <w:lang w:val="en-GB"/>
              </w:rPr>
            </w:pPr>
            <w:r>
              <w:rPr>
                <w:lang w:val="en-GB"/>
              </w:rPr>
              <w:t>Purpose of data processing</w:t>
            </w:r>
            <w:r w:rsidR="007D6389" w:rsidRPr="007D6CE7">
              <w:rPr>
                <w:lang w:val="en-GB"/>
              </w:rPr>
              <w:t xml:space="preserve"> </w:t>
            </w:r>
          </w:p>
        </w:tc>
      </w:tr>
      <w:tr w:rsidR="006C687F" w:rsidRPr="007D6CE7" w14:paraId="75A0C475" w14:textId="77777777">
        <w:trPr>
          <w:trHeight w:val="1114"/>
        </w:trPr>
        <w:tc>
          <w:tcPr>
            <w:tcW w:w="4608" w:type="dxa"/>
            <w:tcBorders>
              <w:top w:val="single" w:sz="4" w:space="0" w:color="000000"/>
              <w:left w:val="single" w:sz="4" w:space="0" w:color="000000"/>
              <w:bottom w:val="single" w:sz="4" w:space="0" w:color="000000"/>
              <w:right w:val="single" w:sz="4" w:space="0" w:color="000000"/>
            </w:tcBorders>
          </w:tcPr>
          <w:p w14:paraId="47E3C266" w14:textId="6B4C1075" w:rsidR="006C687F" w:rsidRPr="007D6CE7" w:rsidRDefault="00EC462E">
            <w:pPr>
              <w:spacing w:after="0" w:line="259" w:lineRule="auto"/>
              <w:ind w:left="0" w:firstLine="0"/>
              <w:jc w:val="left"/>
              <w:rPr>
                <w:lang w:val="en-GB"/>
              </w:rPr>
            </w:pPr>
            <w:r w:rsidRPr="007D6CE7">
              <w:rPr>
                <w:lang w:val="en-GB"/>
              </w:rPr>
              <w:lastRenderedPageBreak/>
              <w:t>IP address</w:t>
            </w:r>
            <w:r w:rsidR="007D6389" w:rsidRPr="007D6CE7">
              <w:rPr>
                <w:lang w:val="en-GB"/>
              </w:rPr>
              <w:t xml:space="preserve"> </w:t>
            </w:r>
          </w:p>
        </w:tc>
        <w:tc>
          <w:tcPr>
            <w:tcW w:w="4608" w:type="dxa"/>
            <w:tcBorders>
              <w:top w:val="single" w:sz="4" w:space="0" w:color="000000"/>
              <w:left w:val="single" w:sz="4" w:space="0" w:color="000000"/>
              <w:bottom w:val="single" w:sz="4" w:space="0" w:color="000000"/>
              <w:right w:val="single" w:sz="4" w:space="0" w:color="000000"/>
            </w:tcBorders>
          </w:tcPr>
          <w:p w14:paraId="07A59062" w14:textId="7D6C8314" w:rsidR="006C687F" w:rsidRPr="007D6CE7" w:rsidRDefault="00EC462E" w:rsidP="007D6CE7">
            <w:pPr>
              <w:spacing w:after="0" w:line="259" w:lineRule="auto"/>
              <w:ind w:left="0" w:right="60" w:firstLine="0"/>
              <w:rPr>
                <w:lang w:val="en-GB"/>
              </w:rPr>
            </w:pPr>
            <w:r w:rsidRPr="007D6CE7">
              <w:rPr>
                <w:lang w:val="en-GB"/>
              </w:rPr>
              <w:t>Identific</w:t>
            </w:r>
            <w:r w:rsidR="007D6CE7">
              <w:rPr>
                <w:lang w:val="en-GB"/>
              </w:rPr>
              <w:t>ation number assigned by the internet provider</w:t>
            </w:r>
            <w:r w:rsidRPr="007D6CE7">
              <w:rPr>
                <w:lang w:val="en-GB"/>
              </w:rPr>
              <w:t xml:space="preserve"> to the </w:t>
            </w:r>
            <w:r w:rsidR="007D6CE7">
              <w:rPr>
                <w:lang w:val="en-GB"/>
              </w:rPr>
              <w:t>device of User</w:t>
            </w:r>
            <w:r w:rsidRPr="007D6CE7">
              <w:rPr>
                <w:lang w:val="en-GB"/>
              </w:rPr>
              <w:t xml:space="preserve"> </w:t>
            </w:r>
            <w:r w:rsidR="007D6CE7">
              <w:rPr>
                <w:lang w:val="en-GB"/>
              </w:rPr>
              <w:t xml:space="preserve">when </w:t>
            </w:r>
            <w:r w:rsidRPr="007D6CE7">
              <w:rPr>
                <w:lang w:val="en-GB"/>
              </w:rPr>
              <w:t xml:space="preserve">logging into the system. IP addresses are </w:t>
            </w:r>
            <w:r w:rsidR="007D6CE7">
              <w:rPr>
                <w:lang w:val="en-GB"/>
              </w:rPr>
              <w:t>processed</w:t>
            </w:r>
            <w:r w:rsidRPr="007D6CE7">
              <w:rPr>
                <w:lang w:val="en-GB"/>
              </w:rPr>
              <w:t xml:space="preserve"> by Data Controller to provide for the IT security of its system</w:t>
            </w:r>
          </w:p>
        </w:tc>
      </w:tr>
      <w:tr w:rsidR="006C687F" w:rsidRPr="007D6CE7" w14:paraId="4B7897C5" w14:textId="77777777">
        <w:trPr>
          <w:trHeight w:val="562"/>
        </w:trPr>
        <w:tc>
          <w:tcPr>
            <w:tcW w:w="4608" w:type="dxa"/>
            <w:tcBorders>
              <w:top w:val="single" w:sz="4" w:space="0" w:color="000000"/>
              <w:left w:val="single" w:sz="4" w:space="0" w:color="000000"/>
              <w:bottom w:val="single" w:sz="4" w:space="0" w:color="000000"/>
              <w:right w:val="single" w:sz="4" w:space="0" w:color="000000"/>
            </w:tcBorders>
          </w:tcPr>
          <w:p w14:paraId="7B638F69" w14:textId="514BC848" w:rsidR="006C687F" w:rsidRPr="007D6CE7" w:rsidRDefault="007D6389" w:rsidP="00EC462E">
            <w:pPr>
              <w:spacing w:after="0" w:line="259" w:lineRule="auto"/>
              <w:ind w:left="0" w:firstLine="0"/>
              <w:jc w:val="left"/>
              <w:rPr>
                <w:lang w:val="en-GB"/>
              </w:rPr>
            </w:pPr>
            <w:r w:rsidRPr="007D6CE7">
              <w:rPr>
                <w:lang w:val="en-GB"/>
              </w:rPr>
              <w:t>B</w:t>
            </w:r>
            <w:r w:rsidR="00EC462E" w:rsidRPr="007D6CE7">
              <w:rPr>
                <w:lang w:val="en-GB"/>
              </w:rPr>
              <w:t>rowser type</w:t>
            </w:r>
            <w:r w:rsidRPr="007D6CE7">
              <w:rPr>
                <w:lang w:val="en-GB"/>
              </w:rPr>
              <w:t xml:space="preserve"> </w:t>
            </w:r>
          </w:p>
        </w:tc>
        <w:tc>
          <w:tcPr>
            <w:tcW w:w="4608" w:type="dxa"/>
            <w:tcBorders>
              <w:top w:val="single" w:sz="4" w:space="0" w:color="000000"/>
              <w:left w:val="single" w:sz="4" w:space="0" w:color="000000"/>
              <w:bottom w:val="single" w:sz="4" w:space="0" w:color="000000"/>
              <w:right w:val="single" w:sz="4" w:space="0" w:color="000000"/>
            </w:tcBorders>
          </w:tcPr>
          <w:p w14:paraId="3581B139" w14:textId="46ED932C" w:rsidR="006C687F" w:rsidRPr="007D6CE7" w:rsidRDefault="00EC462E" w:rsidP="00EC462E">
            <w:pPr>
              <w:spacing w:after="0" w:line="259" w:lineRule="auto"/>
              <w:ind w:left="0" w:firstLine="0"/>
              <w:jc w:val="left"/>
              <w:rPr>
                <w:lang w:val="en-GB"/>
              </w:rPr>
            </w:pPr>
            <w:r w:rsidRPr="007D6CE7">
              <w:rPr>
                <w:lang w:val="en-GB"/>
              </w:rPr>
              <w:t>Sending a</w:t>
            </w:r>
            <w:r w:rsidR="007D6CE7">
              <w:rPr>
                <w:lang w:val="en-GB"/>
              </w:rPr>
              <w:t>n</w:t>
            </w:r>
            <w:r w:rsidRPr="007D6CE7">
              <w:rPr>
                <w:lang w:val="en-GB"/>
              </w:rPr>
              <w:t xml:space="preserve"> html code complying with the browser</w:t>
            </w:r>
            <w:r w:rsidR="007D6389" w:rsidRPr="007D6CE7">
              <w:rPr>
                <w:lang w:val="en-GB"/>
              </w:rPr>
              <w:t xml:space="preserve">. </w:t>
            </w:r>
          </w:p>
        </w:tc>
      </w:tr>
    </w:tbl>
    <w:p w14:paraId="6246D9A3" w14:textId="77777777" w:rsidR="006523BD" w:rsidRDefault="006523BD">
      <w:pPr>
        <w:spacing w:after="0" w:line="259" w:lineRule="auto"/>
        <w:ind w:left="425" w:firstLine="0"/>
        <w:jc w:val="left"/>
        <w:rPr>
          <w:lang w:val="en-GB"/>
        </w:rPr>
      </w:pPr>
    </w:p>
    <w:p w14:paraId="612C7D69" w14:textId="77777777" w:rsidR="006523BD" w:rsidRDefault="007D6CE7">
      <w:pPr>
        <w:ind w:left="420"/>
        <w:rPr>
          <w:lang w:val="en-GB"/>
        </w:rPr>
      </w:pPr>
      <w:r>
        <w:rPr>
          <w:u w:val="single" w:color="000000"/>
          <w:lang w:val="en-GB"/>
        </w:rPr>
        <w:t>Legal basis</w:t>
      </w:r>
      <w:r w:rsidR="00EC462E" w:rsidRPr="007D6CE7">
        <w:rPr>
          <w:u w:val="single" w:color="000000"/>
          <w:lang w:val="en-GB"/>
        </w:rPr>
        <w:t xml:space="preserve"> of </w:t>
      </w:r>
      <w:r w:rsidR="00856B59">
        <w:rPr>
          <w:u w:val="single" w:color="000000"/>
          <w:lang w:val="en-GB"/>
        </w:rPr>
        <w:t>processing</w:t>
      </w:r>
      <w:r w:rsidR="007D6389" w:rsidRPr="007D6CE7">
        <w:rPr>
          <w:u w:val="single" w:color="000000"/>
          <w:lang w:val="en-GB"/>
        </w:rPr>
        <w:t>:</w:t>
      </w:r>
      <w:r>
        <w:rPr>
          <w:lang w:val="en-GB"/>
        </w:rPr>
        <w:t xml:space="preserve"> F</w:t>
      </w:r>
      <w:r w:rsidRPr="007D6CE7">
        <w:rPr>
          <w:lang w:val="en-GB"/>
        </w:rPr>
        <w:t>ree consent</w:t>
      </w:r>
      <w:r>
        <w:rPr>
          <w:lang w:val="en-GB"/>
        </w:rPr>
        <w:t xml:space="preserve"> of User</w:t>
      </w:r>
      <w:r w:rsidRPr="007D6CE7">
        <w:rPr>
          <w:lang w:val="en-GB"/>
        </w:rPr>
        <w:t xml:space="preserve"> </w:t>
      </w:r>
      <w:r>
        <w:rPr>
          <w:lang w:val="en-GB"/>
        </w:rPr>
        <w:t>a</w:t>
      </w:r>
      <w:r w:rsidR="00C50E18" w:rsidRPr="007D6CE7">
        <w:rPr>
          <w:lang w:val="en-GB"/>
        </w:rPr>
        <w:t>ccording to</w:t>
      </w:r>
      <w:r>
        <w:rPr>
          <w:lang w:val="en-GB"/>
        </w:rPr>
        <w:t xml:space="preserve"> Point a) of</w:t>
      </w:r>
      <w:r w:rsidR="00EC462E" w:rsidRPr="007D6CE7">
        <w:rPr>
          <w:lang w:val="en-GB"/>
        </w:rPr>
        <w:t xml:space="preserve"> Article</w:t>
      </w:r>
      <w:r>
        <w:rPr>
          <w:lang w:val="en-GB"/>
        </w:rPr>
        <w:t xml:space="preserve"> 6</w:t>
      </w:r>
      <w:r w:rsidR="00C50E18" w:rsidRPr="007D6CE7">
        <w:rPr>
          <w:lang w:val="en-GB"/>
        </w:rPr>
        <w:t>(1)</w:t>
      </w:r>
      <w:r w:rsidR="007D6389" w:rsidRPr="007D6CE7">
        <w:rPr>
          <w:lang w:val="en-GB"/>
        </w:rPr>
        <w:t>.</w:t>
      </w:r>
    </w:p>
    <w:p w14:paraId="02D3FC71" w14:textId="77777777" w:rsidR="006523BD" w:rsidRDefault="006523BD">
      <w:pPr>
        <w:spacing w:after="0" w:line="259" w:lineRule="auto"/>
        <w:ind w:left="425" w:firstLine="0"/>
        <w:jc w:val="left"/>
        <w:rPr>
          <w:lang w:val="en-GB"/>
        </w:rPr>
      </w:pPr>
    </w:p>
    <w:p w14:paraId="1631BC75" w14:textId="77777777" w:rsidR="006523BD" w:rsidRDefault="00C50E18">
      <w:pPr>
        <w:spacing w:after="5" w:line="250" w:lineRule="auto"/>
        <w:ind w:left="420"/>
        <w:jc w:val="left"/>
        <w:rPr>
          <w:lang w:val="en-GB"/>
        </w:rPr>
      </w:pPr>
      <w:r w:rsidRPr="007D6CE7">
        <w:rPr>
          <w:u w:val="single" w:color="000000"/>
          <w:lang w:val="en-GB"/>
        </w:rPr>
        <w:t xml:space="preserve">Potential </w:t>
      </w:r>
      <w:r w:rsidR="00856B59">
        <w:rPr>
          <w:u w:val="single" w:color="000000"/>
          <w:lang w:val="en-GB"/>
        </w:rPr>
        <w:t>consequences of not processing the data</w:t>
      </w:r>
      <w:r w:rsidR="007D6389" w:rsidRPr="007D6CE7">
        <w:rPr>
          <w:lang w:val="en-GB"/>
        </w:rPr>
        <w:t xml:space="preserve">: </w:t>
      </w:r>
      <w:r w:rsidRPr="007D6CE7">
        <w:rPr>
          <w:lang w:val="en-GB"/>
        </w:rPr>
        <w:t>inaccurate analytics</w:t>
      </w:r>
      <w:r w:rsidR="00283826" w:rsidRPr="007D6CE7">
        <w:rPr>
          <w:lang w:val="en-GB"/>
        </w:rPr>
        <w:t>,</w:t>
      </w:r>
      <w:r w:rsidRPr="007D6CE7">
        <w:rPr>
          <w:lang w:val="en-GB"/>
        </w:rPr>
        <w:t xml:space="preserve"> poor user experience</w:t>
      </w:r>
      <w:r w:rsidR="007D6389" w:rsidRPr="007D6CE7">
        <w:rPr>
          <w:lang w:val="en-GB"/>
        </w:rPr>
        <w:t>.</w:t>
      </w:r>
    </w:p>
    <w:p w14:paraId="0D1786A2" w14:textId="77777777" w:rsidR="006523BD" w:rsidRDefault="006523BD">
      <w:pPr>
        <w:spacing w:after="2" w:line="259" w:lineRule="auto"/>
        <w:ind w:left="425" w:firstLine="0"/>
        <w:jc w:val="left"/>
        <w:rPr>
          <w:lang w:val="en-GB"/>
        </w:rPr>
      </w:pPr>
    </w:p>
    <w:p w14:paraId="17042DEB" w14:textId="77777777" w:rsidR="006523BD" w:rsidRDefault="00856B59">
      <w:pPr>
        <w:ind w:left="420"/>
        <w:rPr>
          <w:lang w:val="en-GB"/>
        </w:rPr>
      </w:pPr>
      <w:r>
        <w:rPr>
          <w:u w:val="single" w:color="000000"/>
          <w:lang w:val="en-GB"/>
        </w:rPr>
        <w:t>Duration of processing</w:t>
      </w:r>
      <w:r w:rsidR="007D6389" w:rsidRPr="007D6CE7">
        <w:rPr>
          <w:u w:val="single" w:color="000000"/>
          <w:lang w:val="en-GB"/>
        </w:rPr>
        <w:t xml:space="preserve">: </w:t>
      </w:r>
      <w:r w:rsidR="00C50E18" w:rsidRPr="007D6CE7">
        <w:rPr>
          <w:lang w:val="en-GB"/>
        </w:rPr>
        <w:t xml:space="preserve">The system will store the data referred for 6 months from the date of their creation and then </w:t>
      </w:r>
      <w:r>
        <w:rPr>
          <w:lang w:val="en-GB"/>
        </w:rPr>
        <w:t>erasure</w:t>
      </w:r>
      <w:r w:rsidR="00C50E18" w:rsidRPr="007D6CE7">
        <w:rPr>
          <w:lang w:val="en-GB"/>
        </w:rPr>
        <w:t xml:space="preserve"> them automatically</w:t>
      </w:r>
      <w:r w:rsidR="007D6389" w:rsidRPr="007D6CE7">
        <w:rPr>
          <w:lang w:val="en-GB"/>
        </w:rPr>
        <w:t>.</w:t>
      </w:r>
    </w:p>
    <w:p w14:paraId="01A6F920" w14:textId="4B571C63" w:rsidR="006C687F" w:rsidRPr="007D6CE7" w:rsidRDefault="006C687F" w:rsidP="00883136">
      <w:pPr>
        <w:spacing w:after="0" w:line="259" w:lineRule="auto"/>
        <w:ind w:left="0" w:firstLine="0"/>
        <w:jc w:val="left"/>
        <w:rPr>
          <w:lang w:val="en-GB"/>
        </w:rPr>
      </w:pPr>
    </w:p>
    <w:p w14:paraId="546A780F" w14:textId="77777777" w:rsidR="006523BD" w:rsidRDefault="007D6389">
      <w:pPr>
        <w:pStyle w:val="Cmsor1"/>
        <w:tabs>
          <w:tab w:val="center" w:pos="515"/>
          <w:tab w:val="center" w:pos="2426"/>
        </w:tabs>
        <w:ind w:left="0" w:firstLine="0"/>
        <w:jc w:val="left"/>
        <w:rPr>
          <w:lang w:val="en-GB"/>
        </w:rPr>
      </w:pPr>
      <w:r w:rsidRPr="007D6CE7">
        <w:rPr>
          <w:rFonts w:ascii="Calibri" w:eastAsia="Calibri" w:hAnsi="Calibri" w:cs="Calibri"/>
          <w:b w:val="0"/>
          <w:sz w:val="22"/>
          <w:lang w:val="en-GB"/>
        </w:rPr>
        <w:tab/>
      </w:r>
      <w:r w:rsidR="00283826" w:rsidRPr="007D6CE7">
        <w:rPr>
          <w:lang w:val="en-GB"/>
        </w:rPr>
        <w:t>2</w:t>
      </w:r>
      <w:r w:rsidRPr="007D6CE7">
        <w:rPr>
          <w:lang w:val="en-GB"/>
        </w:rPr>
        <w:t>.</w:t>
      </w:r>
      <w:r w:rsidRPr="007D6CE7">
        <w:rPr>
          <w:rFonts w:ascii="Arial" w:eastAsia="Arial" w:hAnsi="Arial" w:cs="Arial"/>
          <w:lang w:val="en-GB"/>
        </w:rPr>
        <w:t xml:space="preserve"> </w:t>
      </w:r>
      <w:r w:rsidRPr="007D6CE7">
        <w:rPr>
          <w:rFonts w:ascii="Arial" w:eastAsia="Arial" w:hAnsi="Arial" w:cs="Arial"/>
          <w:lang w:val="en-GB"/>
        </w:rPr>
        <w:tab/>
      </w:r>
      <w:r w:rsidR="00C50E18" w:rsidRPr="007D6CE7">
        <w:rPr>
          <w:lang w:val="en-GB"/>
        </w:rPr>
        <w:t>Management of cookies</w:t>
      </w:r>
    </w:p>
    <w:p w14:paraId="5F09BF96" w14:textId="55D12AF9" w:rsidR="006C687F" w:rsidRPr="007D6CE7" w:rsidRDefault="007D6389">
      <w:pPr>
        <w:spacing w:after="0" w:line="259" w:lineRule="auto"/>
        <w:ind w:left="425" w:firstLine="0"/>
        <w:jc w:val="left"/>
        <w:rPr>
          <w:lang w:val="en-GB"/>
        </w:rPr>
      </w:pPr>
      <w:r w:rsidRPr="007D6CE7">
        <w:rPr>
          <w:lang w:val="en-GB"/>
        </w:rPr>
        <w:t xml:space="preserve"> </w:t>
      </w:r>
    </w:p>
    <w:tbl>
      <w:tblPr>
        <w:tblStyle w:val="TableGrid"/>
        <w:tblW w:w="9288" w:type="dxa"/>
        <w:tblInd w:w="315" w:type="dxa"/>
        <w:tblCellMar>
          <w:top w:w="12" w:type="dxa"/>
          <w:left w:w="110" w:type="dxa"/>
          <w:right w:w="44" w:type="dxa"/>
        </w:tblCellMar>
        <w:tblLook w:val="04A0" w:firstRow="1" w:lastRow="0" w:firstColumn="1" w:lastColumn="0" w:noHBand="0" w:noVBand="1"/>
      </w:tblPr>
      <w:tblGrid>
        <w:gridCol w:w="2520"/>
        <w:gridCol w:w="1714"/>
        <w:gridCol w:w="2539"/>
        <w:gridCol w:w="2515"/>
      </w:tblGrid>
      <w:tr w:rsidR="006C687F" w:rsidRPr="007D6CE7" w14:paraId="0AF2FCD2" w14:textId="77777777">
        <w:trPr>
          <w:trHeight w:val="562"/>
        </w:trPr>
        <w:tc>
          <w:tcPr>
            <w:tcW w:w="2520" w:type="dxa"/>
            <w:tcBorders>
              <w:top w:val="single" w:sz="4" w:space="0" w:color="000000"/>
              <w:left w:val="single" w:sz="4" w:space="0" w:color="000000"/>
              <w:bottom w:val="single" w:sz="4" w:space="0" w:color="000000"/>
              <w:right w:val="single" w:sz="4" w:space="0" w:color="000000"/>
            </w:tcBorders>
          </w:tcPr>
          <w:p w14:paraId="0A69A304" w14:textId="0DBB2032" w:rsidR="006C687F" w:rsidRPr="007D6CE7" w:rsidRDefault="00C50E18">
            <w:pPr>
              <w:spacing w:after="0" w:line="259" w:lineRule="auto"/>
              <w:ind w:left="0" w:firstLine="0"/>
              <w:jc w:val="left"/>
              <w:rPr>
                <w:lang w:val="en-GB"/>
              </w:rPr>
            </w:pPr>
            <w:r w:rsidRPr="007D6CE7">
              <w:rPr>
                <w:lang w:val="en-GB"/>
              </w:rPr>
              <w:t>Types and names of cookies</w:t>
            </w:r>
            <w:r w:rsidR="007D6389" w:rsidRPr="007D6CE7">
              <w:rPr>
                <w:lang w:val="en-GB"/>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119F8308" w14:textId="0830B1E9" w:rsidR="006C687F" w:rsidRPr="007D6CE7" w:rsidRDefault="00C50E18">
            <w:pPr>
              <w:spacing w:after="0" w:line="259" w:lineRule="auto"/>
              <w:ind w:left="0" w:firstLine="0"/>
              <w:jc w:val="left"/>
              <w:rPr>
                <w:lang w:val="en-GB"/>
              </w:rPr>
            </w:pPr>
            <w:r w:rsidRPr="007D6CE7">
              <w:rPr>
                <w:lang w:val="en-GB"/>
              </w:rPr>
              <w:t>Controlled data</w:t>
            </w:r>
            <w:r w:rsidR="007D6389" w:rsidRPr="007D6CE7">
              <w:rPr>
                <w:lang w:val="en-GB"/>
              </w:rPr>
              <w:t xml:space="preserve"> </w:t>
            </w:r>
          </w:p>
        </w:tc>
        <w:tc>
          <w:tcPr>
            <w:tcW w:w="2539" w:type="dxa"/>
            <w:tcBorders>
              <w:top w:val="single" w:sz="4" w:space="0" w:color="000000"/>
              <w:left w:val="single" w:sz="4" w:space="0" w:color="000000"/>
              <w:bottom w:val="single" w:sz="4" w:space="0" w:color="000000"/>
              <w:right w:val="single" w:sz="4" w:space="0" w:color="000000"/>
            </w:tcBorders>
          </w:tcPr>
          <w:p w14:paraId="2F7294B0" w14:textId="46F92970" w:rsidR="006C687F" w:rsidRPr="007D6CE7" w:rsidRDefault="00C50E18">
            <w:pPr>
              <w:spacing w:after="0" w:line="259" w:lineRule="auto"/>
              <w:ind w:left="0" w:firstLine="0"/>
              <w:jc w:val="left"/>
              <w:rPr>
                <w:lang w:val="en-GB"/>
              </w:rPr>
            </w:pPr>
            <w:r w:rsidRPr="007D6CE7">
              <w:rPr>
                <w:lang w:val="en-GB"/>
              </w:rPr>
              <w:t>Purpose of data control</w:t>
            </w:r>
          </w:p>
        </w:tc>
        <w:tc>
          <w:tcPr>
            <w:tcW w:w="2515" w:type="dxa"/>
            <w:tcBorders>
              <w:top w:val="single" w:sz="4" w:space="0" w:color="000000"/>
              <w:left w:val="single" w:sz="4" w:space="0" w:color="000000"/>
              <w:bottom w:val="single" w:sz="4" w:space="0" w:color="000000"/>
              <w:right w:val="single" w:sz="4" w:space="0" w:color="000000"/>
            </w:tcBorders>
          </w:tcPr>
          <w:p w14:paraId="59BEE20D" w14:textId="0D69F2E6" w:rsidR="006C687F" w:rsidRPr="007D6CE7" w:rsidRDefault="00856B59">
            <w:pPr>
              <w:spacing w:after="0" w:line="259" w:lineRule="auto"/>
              <w:ind w:left="0" w:firstLine="0"/>
              <w:jc w:val="left"/>
              <w:rPr>
                <w:lang w:val="en-GB"/>
              </w:rPr>
            </w:pPr>
            <w:r>
              <w:rPr>
                <w:lang w:val="en-GB"/>
              </w:rPr>
              <w:t>Duration of processing</w:t>
            </w:r>
          </w:p>
        </w:tc>
      </w:tr>
      <w:tr w:rsidR="006C687F" w:rsidRPr="007D6CE7" w14:paraId="667223DC" w14:textId="77777777">
        <w:trPr>
          <w:trHeight w:val="2496"/>
        </w:trPr>
        <w:tc>
          <w:tcPr>
            <w:tcW w:w="2520" w:type="dxa"/>
            <w:tcBorders>
              <w:top w:val="single" w:sz="4" w:space="0" w:color="000000"/>
              <w:left w:val="single" w:sz="4" w:space="0" w:color="000000"/>
              <w:bottom w:val="single" w:sz="4" w:space="0" w:color="000000"/>
              <w:right w:val="single" w:sz="4" w:space="0" w:color="000000"/>
            </w:tcBorders>
          </w:tcPr>
          <w:p w14:paraId="193AA162" w14:textId="77777777" w:rsidR="006523BD" w:rsidRDefault="00C50E18" w:rsidP="00283826">
            <w:pPr>
              <w:spacing w:after="0" w:line="246" w:lineRule="auto"/>
              <w:ind w:left="0" w:firstLine="0"/>
              <w:jc w:val="left"/>
              <w:rPr>
                <w:lang w:val="en-GB"/>
              </w:rPr>
            </w:pPr>
            <w:r w:rsidRPr="007D6CE7">
              <w:rPr>
                <w:lang w:val="en-GB"/>
              </w:rPr>
              <w:t>Persistent</w:t>
            </w:r>
            <w:r w:rsidR="007D6389" w:rsidRPr="007D6CE7">
              <w:rPr>
                <w:lang w:val="en-GB"/>
              </w:rPr>
              <w:t xml:space="preserve"> cookie:</w:t>
            </w:r>
          </w:p>
          <w:p w14:paraId="794DE8EA" w14:textId="77777777" w:rsidR="006523BD" w:rsidRDefault="006523BD">
            <w:pPr>
              <w:spacing w:after="0" w:line="259" w:lineRule="auto"/>
              <w:ind w:left="0" w:firstLine="0"/>
              <w:jc w:val="left"/>
              <w:rPr>
                <w:lang w:val="en-GB"/>
              </w:rPr>
            </w:pPr>
          </w:p>
          <w:p w14:paraId="6D4548A2" w14:textId="60D24935" w:rsidR="00283826" w:rsidRPr="007D6CE7" w:rsidRDefault="00283826" w:rsidP="00283826">
            <w:pPr>
              <w:spacing w:after="0" w:line="259" w:lineRule="auto"/>
              <w:ind w:left="0" w:firstLine="0"/>
              <w:jc w:val="left"/>
              <w:rPr>
                <w:lang w:val="en-GB"/>
              </w:rPr>
            </w:pPr>
            <w:r w:rsidRPr="007D6CE7">
              <w:rPr>
                <w:lang w:val="en-GB"/>
              </w:rPr>
              <w:t>***</w:t>
            </w:r>
          </w:p>
          <w:p w14:paraId="3CED61AD" w14:textId="77777777" w:rsidR="006523BD" w:rsidRDefault="006523BD">
            <w:pPr>
              <w:spacing w:after="0" w:line="259" w:lineRule="auto"/>
              <w:ind w:left="0" w:firstLine="0"/>
              <w:jc w:val="left"/>
              <w:rPr>
                <w:lang w:val="en-GB"/>
              </w:rPr>
            </w:pPr>
          </w:p>
          <w:p w14:paraId="22332562" w14:textId="77777777" w:rsidR="006C687F" w:rsidRPr="007D6CE7" w:rsidRDefault="007D6389">
            <w:pPr>
              <w:spacing w:after="0" w:line="259" w:lineRule="auto"/>
              <w:ind w:left="0" w:firstLine="0"/>
              <w:jc w:val="left"/>
              <w:rPr>
                <w:lang w:val="en-GB"/>
              </w:rPr>
            </w:pPr>
            <w:r w:rsidRPr="007D6CE7">
              <w:rPr>
                <w:lang w:val="en-GB"/>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1F2DDF05" w14:textId="3483720F" w:rsidR="006C687F" w:rsidRPr="007D6CE7" w:rsidRDefault="00C50E18" w:rsidP="00C50E18">
            <w:pPr>
              <w:spacing w:after="0" w:line="259" w:lineRule="auto"/>
              <w:ind w:left="0" w:firstLine="0"/>
              <w:jc w:val="left"/>
              <w:rPr>
                <w:lang w:val="en-GB"/>
              </w:rPr>
            </w:pPr>
            <w:r w:rsidRPr="007D6CE7">
              <w:rPr>
                <w:lang w:val="en-GB"/>
              </w:rPr>
              <w:t>Recording visits to the page</w:t>
            </w:r>
            <w:r w:rsidR="007D6389" w:rsidRPr="007D6CE7">
              <w:rPr>
                <w:lang w:val="en-GB"/>
              </w:rPr>
              <w:t xml:space="preserve"> </w:t>
            </w:r>
          </w:p>
        </w:tc>
        <w:tc>
          <w:tcPr>
            <w:tcW w:w="2539" w:type="dxa"/>
            <w:tcBorders>
              <w:top w:val="single" w:sz="4" w:space="0" w:color="000000"/>
              <w:left w:val="single" w:sz="4" w:space="0" w:color="000000"/>
              <w:bottom w:val="single" w:sz="4" w:space="0" w:color="000000"/>
              <w:right w:val="single" w:sz="4" w:space="0" w:color="000000"/>
            </w:tcBorders>
          </w:tcPr>
          <w:p w14:paraId="3DD1820E" w14:textId="12A46D95" w:rsidR="006C687F" w:rsidRPr="007D6CE7" w:rsidRDefault="00C50E18" w:rsidP="00C50E18">
            <w:pPr>
              <w:spacing w:after="0" w:line="259" w:lineRule="auto"/>
              <w:ind w:left="0" w:right="61" w:firstLine="0"/>
              <w:rPr>
                <w:lang w:val="en-GB"/>
              </w:rPr>
            </w:pPr>
            <w:r w:rsidRPr="007D6CE7">
              <w:rPr>
                <w:lang w:val="en-GB"/>
              </w:rPr>
              <w:t xml:space="preserve">Promote improved user experience </w:t>
            </w:r>
            <w:r w:rsidR="007D6389" w:rsidRPr="007D6CE7">
              <w:rPr>
                <w:lang w:val="en-GB"/>
              </w:rPr>
              <w:t>(</w:t>
            </w:r>
            <w:r w:rsidRPr="007D6CE7">
              <w:rPr>
                <w:lang w:val="en-GB"/>
              </w:rPr>
              <w:t>optimum navigation</w:t>
            </w:r>
            <w:r w:rsidR="007D6389" w:rsidRPr="007D6CE7">
              <w:rPr>
                <w:lang w:val="en-GB"/>
              </w:rPr>
              <w:t>,</w:t>
            </w:r>
            <w:r w:rsidRPr="007D6CE7">
              <w:rPr>
                <w:lang w:val="en-GB"/>
              </w:rPr>
              <w:t xml:space="preserve"> displayin</w:t>
            </w:r>
            <w:r w:rsidR="00856B59">
              <w:rPr>
                <w:lang w:val="en-GB"/>
              </w:rPr>
              <w:t>g relevant ads only</w:t>
            </w:r>
            <w:r w:rsidR="007D6389" w:rsidRPr="007D6CE7">
              <w:rPr>
                <w:lang w:val="en-GB"/>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394D52E6" w14:textId="0520E47C" w:rsidR="006C687F" w:rsidRPr="007D6CE7" w:rsidRDefault="00C50E18" w:rsidP="00C50E18">
            <w:pPr>
              <w:spacing w:after="2" w:line="238" w:lineRule="auto"/>
              <w:ind w:left="0" w:right="60" w:firstLine="0"/>
              <w:rPr>
                <w:lang w:val="en-GB"/>
              </w:rPr>
            </w:pPr>
            <w:r w:rsidRPr="007D6CE7">
              <w:rPr>
                <w:lang w:val="en-GB"/>
              </w:rPr>
              <w:t xml:space="preserve">They are stored for a long duration in the cookie folder of the browser. The duration depends </w:t>
            </w:r>
            <w:r w:rsidR="00856B59">
              <w:rPr>
                <w:lang w:val="en-GB"/>
              </w:rPr>
              <w:t>on the browser settings of User</w:t>
            </w:r>
            <w:r w:rsidR="007D6389" w:rsidRPr="007D6CE7">
              <w:rPr>
                <w:lang w:val="en-GB"/>
              </w:rPr>
              <w:t xml:space="preserve">. </w:t>
            </w:r>
          </w:p>
        </w:tc>
      </w:tr>
    </w:tbl>
    <w:p w14:paraId="79C90FAC" w14:textId="77777777" w:rsidR="006523BD" w:rsidRDefault="006523BD">
      <w:pPr>
        <w:spacing w:after="0" w:line="259" w:lineRule="auto"/>
        <w:ind w:left="425" w:firstLine="0"/>
        <w:jc w:val="left"/>
        <w:rPr>
          <w:lang w:val="en-GB"/>
        </w:rPr>
      </w:pPr>
    </w:p>
    <w:p w14:paraId="78B390B7" w14:textId="77777777" w:rsidR="006523BD" w:rsidRDefault="00856B59">
      <w:pPr>
        <w:ind w:left="420"/>
        <w:rPr>
          <w:lang w:val="en-GB"/>
        </w:rPr>
      </w:pPr>
      <w:r>
        <w:rPr>
          <w:u w:val="single" w:color="000000"/>
          <w:lang w:val="en-GB"/>
        </w:rPr>
        <w:t>Legal basis</w:t>
      </w:r>
      <w:r w:rsidRPr="007D6CE7">
        <w:rPr>
          <w:u w:val="single" w:color="000000"/>
          <w:lang w:val="en-GB"/>
        </w:rPr>
        <w:t xml:space="preserve"> of </w:t>
      </w:r>
      <w:r>
        <w:rPr>
          <w:u w:val="single" w:color="000000"/>
          <w:lang w:val="en-GB"/>
        </w:rPr>
        <w:t>processing</w:t>
      </w:r>
      <w:r w:rsidR="00C50E18" w:rsidRPr="007D6CE7">
        <w:rPr>
          <w:u w:val="single" w:color="000000"/>
          <w:lang w:val="en-GB"/>
        </w:rPr>
        <w:t>:</w:t>
      </w:r>
      <w:r w:rsidR="00C50E18" w:rsidRPr="007D6CE7">
        <w:rPr>
          <w:lang w:val="en-GB"/>
        </w:rPr>
        <w:t xml:space="preserve"> </w:t>
      </w:r>
      <w:r>
        <w:rPr>
          <w:lang w:val="en-GB"/>
        </w:rPr>
        <w:t>F</w:t>
      </w:r>
      <w:r w:rsidRPr="007D6CE7">
        <w:rPr>
          <w:lang w:val="en-GB"/>
        </w:rPr>
        <w:t>ree consent</w:t>
      </w:r>
      <w:r>
        <w:rPr>
          <w:lang w:val="en-GB"/>
        </w:rPr>
        <w:t xml:space="preserve"> of User</w:t>
      </w:r>
      <w:r w:rsidRPr="007D6CE7">
        <w:rPr>
          <w:lang w:val="en-GB"/>
        </w:rPr>
        <w:t xml:space="preserve"> </w:t>
      </w:r>
      <w:r>
        <w:rPr>
          <w:lang w:val="en-GB"/>
        </w:rPr>
        <w:t>a</w:t>
      </w:r>
      <w:r w:rsidRPr="007D6CE7">
        <w:rPr>
          <w:lang w:val="en-GB"/>
        </w:rPr>
        <w:t>ccording to</w:t>
      </w:r>
      <w:r>
        <w:rPr>
          <w:lang w:val="en-GB"/>
        </w:rPr>
        <w:t xml:space="preserve"> Point a) of</w:t>
      </w:r>
      <w:r w:rsidRPr="007D6CE7">
        <w:rPr>
          <w:lang w:val="en-GB"/>
        </w:rPr>
        <w:t xml:space="preserve"> Article</w:t>
      </w:r>
      <w:r>
        <w:rPr>
          <w:lang w:val="en-GB"/>
        </w:rPr>
        <w:t xml:space="preserve"> 6</w:t>
      </w:r>
      <w:r w:rsidRPr="007D6CE7">
        <w:rPr>
          <w:lang w:val="en-GB"/>
        </w:rPr>
        <w:t>(1)</w:t>
      </w:r>
      <w:r w:rsidR="007D6389" w:rsidRPr="007D6CE7">
        <w:rPr>
          <w:lang w:val="en-GB"/>
        </w:rPr>
        <w:t>.</w:t>
      </w:r>
    </w:p>
    <w:p w14:paraId="1BC3AE39" w14:textId="77777777" w:rsidR="006523BD" w:rsidRDefault="006523BD">
      <w:pPr>
        <w:spacing w:after="0" w:line="259" w:lineRule="auto"/>
        <w:ind w:left="425" w:firstLine="0"/>
        <w:jc w:val="left"/>
        <w:rPr>
          <w:lang w:val="en-GB"/>
        </w:rPr>
      </w:pPr>
    </w:p>
    <w:p w14:paraId="3351D01F" w14:textId="77777777" w:rsidR="006523BD" w:rsidRDefault="00C50E18">
      <w:pPr>
        <w:ind w:left="420"/>
        <w:rPr>
          <w:lang w:val="en-GB"/>
        </w:rPr>
      </w:pPr>
      <w:r w:rsidRPr="007D6CE7">
        <w:rPr>
          <w:u w:val="single" w:color="000000"/>
          <w:lang w:val="en-GB"/>
        </w:rPr>
        <w:t>Source of data</w:t>
      </w:r>
      <w:r w:rsidR="007D6389" w:rsidRPr="007D6CE7">
        <w:rPr>
          <w:u w:val="single" w:color="000000"/>
          <w:lang w:val="en-GB"/>
        </w:rPr>
        <w:t>:</w:t>
      </w:r>
      <w:r w:rsidR="007D6389" w:rsidRPr="007D6CE7">
        <w:rPr>
          <w:lang w:val="en-GB"/>
        </w:rPr>
        <w:t xml:space="preserve"> </w:t>
      </w:r>
      <w:r w:rsidR="00856B59">
        <w:rPr>
          <w:lang w:val="en-GB"/>
        </w:rPr>
        <w:t>Taken directly from User</w:t>
      </w:r>
      <w:r w:rsidR="007D6389" w:rsidRPr="007D6CE7">
        <w:rPr>
          <w:lang w:val="en-GB"/>
        </w:rPr>
        <w:t>.</w:t>
      </w:r>
    </w:p>
    <w:p w14:paraId="64A9FFAA" w14:textId="77777777" w:rsidR="006523BD" w:rsidRDefault="006523BD">
      <w:pPr>
        <w:spacing w:after="0" w:line="259" w:lineRule="auto"/>
        <w:ind w:left="425" w:firstLine="0"/>
        <w:jc w:val="left"/>
        <w:rPr>
          <w:lang w:val="en-GB"/>
        </w:rPr>
      </w:pPr>
    </w:p>
    <w:p w14:paraId="763D64CF" w14:textId="77777777" w:rsidR="006523BD" w:rsidRDefault="00C50E18">
      <w:pPr>
        <w:ind w:left="420"/>
        <w:rPr>
          <w:lang w:val="en-GB"/>
        </w:rPr>
      </w:pPr>
      <w:r w:rsidRPr="007D6CE7">
        <w:rPr>
          <w:u w:val="single" w:color="000000"/>
          <w:lang w:val="en-GB"/>
        </w:rPr>
        <w:t xml:space="preserve">Potential </w:t>
      </w:r>
      <w:r w:rsidR="00856B59">
        <w:rPr>
          <w:u w:val="single" w:color="000000"/>
          <w:lang w:val="en-GB"/>
        </w:rPr>
        <w:t>consequences of not processing the data</w:t>
      </w:r>
      <w:r w:rsidR="007D6389" w:rsidRPr="007D6CE7">
        <w:rPr>
          <w:u w:val="single" w:color="000000"/>
          <w:lang w:val="en-GB"/>
        </w:rPr>
        <w:t>:</w:t>
      </w:r>
      <w:r w:rsidR="007D6389" w:rsidRPr="007D6CE7">
        <w:rPr>
          <w:lang w:val="en-GB"/>
        </w:rPr>
        <w:t xml:space="preserve"> </w:t>
      </w:r>
      <w:r w:rsidRPr="007D6CE7">
        <w:rPr>
          <w:lang w:val="en-GB"/>
        </w:rPr>
        <w:t>inaccurate analytics, lack of relevant, targeted ads</w:t>
      </w:r>
      <w:r w:rsidR="007D6389" w:rsidRPr="007D6CE7">
        <w:rPr>
          <w:lang w:val="en-GB"/>
        </w:rPr>
        <w:t>.</w:t>
      </w:r>
    </w:p>
    <w:p w14:paraId="2C514D57" w14:textId="77777777" w:rsidR="006523BD" w:rsidRDefault="006523BD">
      <w:pPr>
        <w:spacing w:after="0" w:line="259" w:lineRule="auto"/>
        <w:ind w:left="425" w:firstLine="0"/>
        <w:jc w:val="left"/>
        <w:rPr>
          <w:lang w:val="en-GB"/>
        </w:rPr>
      </w:pPr>
    </w:p>
    <w:p w14:paraId="0D4AF118" w14:textId="77777777" w:rsidR="006523BD" w:rsidRDefault="007D6389">
      <w:pPr>
        <w:pStyle w:val="Cmsor1"/>
        <w:tabs>
          <w:tab w:val="center" w:pos="515"/>
          <w:tab w:val="center" w:pos="2353"/>
        </w:tabs>
        <w:ind w:left="0" w:firstLine="0"/>
        <w:jc w:val="left"/>
        <w:rPr>
          <w:lang w:val="en-GB"/>
        </w:rPr>
      </w:pPr>
      <w:r w:rsidRPr="007D6CE7">
        <w:rPr>
          <w:rFonts w:ascii="Calibri" w:eastAsia="Calibri" w:hAnsi="Calibri" w:cs="Calibri"/>
          <w:b w:val="0"/>
          <w:sz w:val="22"/>
          <w:lang w:val="en-GB"/>
        </w:rPr>
        <w:tab/>
      </w:r>
      <w:r w:rsidR="000C1E69" w:rsidRPr="007D6CE7">
        <w:rPr>
          <w:lang w:val="en-GB"/>
        </w:rPr>
        <w:t>3</w:t>
      </w:r>
      <w:r w:rsidRPr="007D6CE7">
        <w:rPr>
          <w:lang w:val="en-GB"/>
        </w:rPr>
        <w:t>.</w:t>
      </w:r>
      <w:r w:rsidRPr="007D6CE7">
        <w:rPr>
          <w:rFonts w:ascii="Arial" w:eastAsia="Arial" w:hAnsi="Arial" w:cs="Arial"/>
          <w:lang w:val="en-GB"/>
        </w:rPr>
        <w:t xml:space="preserve"> </w:t>
      </w:r>
      <w:r w:rsidRPr="007D6CE7">
        <w:rPr>
          <w:rFonts w:ascii="Arial" w:eastAsia="Arial" w:hAnsi="Arial" w:cs="Arial"/>
          <w:lang w:val="en-GB"/>
        </w:rPr>
        <w:tab/>
      </w:r>
      <w:r w:rsidR="00C50E18" w:rsidRPr="007D6CE7">
        <w:rPr>
          <w:lang w:val="en-GB"/>
        </w:rPr>
        <w:t>Deleting cookies</w:t>
      </w:r>
    </w:p>
    <w:p w14:paraId="0F0FD5C0" w14:textId="77777777" w:rsidR="006523BD" w:rsidRDefault="006523BD">
      <w:pPr>
        <w:spacing w:after="0" w:line="259" w:lineRule="auto"/>
        <w:ind w:left="425" w:firstLine="0"/>
        <w:jc w:val="left"/>
        <w:rPr>
          <w:b/>
          <w:lang w:val="en-GB"/>
        </w:rPr>
      </w:pPr>
    </w:p>
    <w:p w14:paraId="1246F82A" w14:textId="77777777" w:rsidR="006523BD" w:rsidRDefault="0053157C">
      <w:pPr>
        <w:ind w:left="420"/>
        <w:rPr>
          <w:lang w:val="en-GB"/>
        </w:rPr>
      </w:pPr>
      <w:r w:rsidRPr="007D6CE7">
        <w:rPr>
          <w:lang w:val="en-GB"/>
        </w:rPr>
        <w:t xml:space="preserve">User shall have the right to delete cookies from his own computer or to disable the use of cookies in his browser. Cookies can usually be managed in the Tools/Settings menu of browsers under Privacy/History/Custom Settings, </w:t>
      </w:r>
      <w:r w:rsidR="0046703D" w:rsidRPr="007D6CE7">
        <w:rPr>
          <w:lang w:val="en-GB"/>
        </w:rPr>
        <w:t xml:space="preserve">being </w:t>
      </w:r>
      <w:r w:rsidRPr="007D6CE7">
        <w:rPr>
          <w:lang w:val="en-GB"/>
        </w:rPr>
        <w:t xml:space="preserve">referred to as </w:t>
      </w:r>
      <w:r w:rsidR="00795344">
        <w:rPr>
          <w:lang w:val="en-GB"/>
        </w:rPr>
        <w:t>“</w:t>
      </w:r>
      <w:r w:rsidRPr="007D6CE7">
        <w:rPr>
          <w:lang w:val="en-GB"/>
        </w:rPr>
        <w:t xml:space="preserve">cookies” or </w:t>
      </w:r>
      <w:r w:rsidR="00795344">
        <w:rPr>
          <w:lang w:val="en-GB"/>
        </w:rPr>
        <w:t>“</w:t>
      </w:r>
      <w:r w:rsidRPr="007D6CE7">
        <w:rPr>
          <w:lang w:val="en-GB"/>
        </w:rPr>
        <w:t>tracking</w:t>
      </w:r>
      <w:r w:rsidR="0046703D" w:rsidRPr="007D6CE7">
        <w:rPr>
          <w:lang w:val="en-GB"/>
        </w:rPr>
        <w:t>”</w:t>
      </w:r>
      <w:r w:rsidR="007D6389" w:rsidRPr="007D6CE7">
        <w:rPr>
          <w:lang w:val="en-GB"/>
        </w:rPr>
        <w:t>.</w:t>
      </w:r>
    </w:p>
    <w:p w14:paraId="47AB2053" w14:textId="77777777" w:rsidR="006523BD" w:rsidRDefault="006523BD">
      <w:pPr>
        <w:spacing w:after="0" w:line="259" w:lineRule="auto"/>
        <w:ind w:left="425" w:firstLine="0"/>
        <w:jc w:val="left"/>
        <w:rPr>
          <w:lang w:val="en-GB"/>
        </w:rPr>
      </w:pPr>
    </w:p>
    <w:p w14:paraId="306B247D" w14:textId="77777777" w:rsidR="006523BD" w:rsidRDefault="00795344">
      <w:pPr>
        <w:ind w:left="420"/>
        <w:rPr>
          <w:lang w:val="en-GB"/>
        </w:rPr>
      </w:pPr>
      <w:r>
        <w:rPr>
          <w:lang w:val="en-GB"/>
        </w:rPr>
        <w:t>Should</w:t>
      </w:r>
      <w:r w:rsidR="0046703D" w:rsidRPr="007D6CE7">
        <w:rPr>
          <w:lang w:val="en-GB"/>
        </w:rPr>
        <w:t xml:space="preserve"> User </w:t>
      </w:r>
      <w:r>
        <w:rPr>
          <w:lang w:val="en-GB"/>
        </w:rPr>
        <w:t>wish</w:t>
      </w:r>
      <w:r w:rsidR="0046703D" w:rsidRPr="007D6CE7">
        <w:rPr>
          <w:lang w:val="en-GB"/>
        </w:rPr>
        <w:t xml:space="preserve"> to know more about the cookies used by his browser, he should visit one of the following websites complying with his browser</w:t>
      </w:r>
      <w:r w:rsidR="007D6389" w:rsidRPr="007D6CE7">
        <w:rPr>
          <w:lang w:val="en-GB"/>
        </w:rPr>
        <w:t>:</w:t>
      </w:r>
    </w:p>
    <w:p w14:paraId="1963A73B" w14:textId="77777777" w:rsidR="006523BD" w:rsidRDefault="006523BD">
      <w:pPr>
        <w:spacing w:after="0" w:line="259" w:lineRule="auto"/>
        <w:ind w:left="425" w:firstLine="0"/>
        <w:jc w:val="left"/>
        <w:rPr>
          <w:lang w:val="en-GB"/>
        </w:rPr>
      </w:pPr>
    </w:p>
    <w:p w14:paraId="3E5B8514" w14:textId="77777777" w:rsidR="006523BD" w:rsidRDefault="007D6389">
      <w:pPr>
        <w:tabs>
          <w:tab w:val="center" w:pos="1195"/>
          <w:tab w:val="center" w:pos="5349"/>
        </w:tabs>
        <w:spacing w:after="5" w:line="250" w:lineRule="auto"/>
        <w:ind w:left="0" w:firstLine="0"/>
        <w:jc w:val="left"/>
        <w:rPr>
          <w:lang w:val="en-GB"/>
        </w:rPr>
      </w:pPr>
      <w:r w:rsidRPr="007D6CE7">
        <w:rPr>
          <w:rFonts w:ascii="Calibri" w:eastAsia="Calibri" w:hAnsi="Calibri" w:cs="Calibri"/>
          <w:sz w:val="22"/>
          <w:lang w:val="en-GB"/>
        </w:rPr>
        <w:tab/>
      </w:r>
      <w:r w:rsidR="0046703D" w:rsidRPr="007D6CE7">
        <w:rPr>
          <w:lang w:val="en-GB"/>
        </w:rPr>
        <w:t>Google Chrome</w:t>
      </w:r>
      <w:r w:rsidRPr="007D6CE7">
        <w:rPr>
          <w:lang w:val="en-GB"/>
        </w:rPr>
        <w:tab/>
        <w:t>(</w:t>
      </w:r>
      <w:r w:rsidRPr="007D6CE7">
        <w:rPr>
          <w:color w:val="0463C1"/>
          <w:u w:val="single" w:color="0463C1"/>
          <w:lang w:val="en-GB"/>
        </w:rPr>
        <w:t>https://support.google.com/chrome/answer/95647?hl=hu</w:t>
      </w:r>
      <w:r w:rsidRPr="007D6CE7">
        <w:rPr>
          <w:lang w:val="en-GB"/>
        </w:rPr>
        <w:t>)</w:t>
      </w:r>
    </w:p>
    <w:p w14:paraId="08D384FD" w14:textId="77777777" w:rsidR="006523BD" w:rsidRDefault="007D6389">
      <w:pPr>
        <w:spacing w:after="5" w:line="250" w:lineRule="auto"/>
        <w:ind w:left="420"/>
        <w:jc w:val="left"/>
        <w:rPr>
          <w:lang w:val="en-GB"/>
        </w:rPr>
      </w:pPr>
      <w:r w:rsidRPr="007D6CE7">
        <w:rPr>
          <w:lang w:val="en-GB"/>
        </w:rPr>
        <w:t>Mozilla Firefox</w:t>
      </w:r>
      <w:r w:rsidR="006523BD">
        <w:rPr>
          <w:lang w:val="en-GB"/>
        </w:rPr>
        <w:t xml:space="preserve"> </w:t>
      </w:r>
      <w:r w:rsidRPr="007D6CE7">
        <w:rPr>
          <w:lang w:val="en-GB"/>
        </w:rPr>
        <w:t>(</w:t>
      </w:r>
      <w:r w:rsidRPr="007D6CE7">
        <w:rPr>
          <w:color w:val="0463C1"/>
          <w:u w:val="single" w:color="0463C1"/>
          <w:lang w:val="en-GB"/>
        </w:rPr>
        <w:t>https://support.mozilla.org/hu/kb/sutik-engedelyezese-es-tiltasa-amitweboldak-haszn</w:t>
      </w:r>
      <w:r w:rsidRPr="007D6CE7">
        <w:rPr>
          <w:lang w:val="en-GB"/>
        </w:rPr>
        <w:t xml:space="preserve"> )</w:t>
      </w:r>
    </w:p>
    <w:p w14:paraId="13224B54" w14:textId="77777777" w:rsidR="006523BD" w:rsidRDefault="007D6389">
      <w:pPr>
        <w:spacing w:after="5" w:line="250" w:lineRule="auto"/>
        <w:ind w:left="420"/>
        <w:jc w:val="left"/>
        <w:rPr>
          <w:lang w:val="en-GB"/>
        </w:rPr>
      </w:pPr>
      <w:r w:rsidRPr="007D6CE7">
        <w:rPr>
          <w:lang w:val="en-GB"/>
        </w:rPr>
        <w:lastRenderedPageBreak/>
        <w:t>Windows Internet Explorer (</w:t>
      </w:r>
      <w:r w:rsidRPr="007D6CE7">
        <w:rPr>
          <w:color w:val="0463C1"/>
          <w:u w:val="single" w:color="0463C1"/>
          <w:lang w:val="en-GB"/>
        </w:rPr>
        <w:t>https://support.microsoft.com/hu-hu/help/260971/description-ofcookies</w:t>
      </w:r>
      <w:r w:rsidRPr="007D6CE7">
        <w:rPr>
          <w:lang w:val="en-GB"/>
        </w:rPr>
        <w:t>)</w:t>
      </w:r>
    </w:p>
    <w:p w14:paraId="01F9F923" w14:textId="77777777" w:rsidR="006523BD" w:rsidRDefault="007D6389">
      <w:pPr>
        <w:spacing w:after="5" w:line="250" w:lineRule="auto"/>
        <w:ind w:left="420"/>
        <w:jc w:val="left"/>
        <w:rPr>
          <w:lang w:val="en-GB"/>
        </w:rPr>
      </w:pPr>
      <w:r w:rsidRPr="007D6CE7">
        <w:rPr>
          <w:lang w:val="en-GB"/>
        </w:rPr>
        <w:t>Safari</w:t>
      </w:r>
      <w:r w:rsidR="006523BD">
        <w:rPr>
          <w:lang w:val="en-GB"/>
        </w:rPr>
        <w:t xml:space="preserve"> </w:t>
      </w:r>
      <w:r w:rsidRPr="007D6CE7">
        <w:rPr>
          <w:lang w:val="en-GB"/>
        </w:rPr>
        <w:t>(</w:t>
      </w:r>
      <w:r w:rsidRPr="007D6CE7">
        <w:rPr>
          <w:color w:val="0463C1"/>
          <w:u w:val="single" w:color="0463C1"/>
          <w:lang w:val="en-GB"/>
        </w:rPr>
        <w:t>https://support.apple.com/hu-hu/guide/safari/manage-cookies-and-website-datasfri11471/mac</w:t>
      </w:r>
      <w:r w:rsidRPr="007D6CE7">
        <w:rPr>
          <w:lang w:val="en-GB"/>
        </w:rPr>
        <w:t xml:space="preserve">) </w:t>
      </w:r>
      <w:r w:rsidRPr="007D6CE7">
        <w:rPr>
          <w:lang w:val="en-GB"/>
        </w:rPr>
        <w:tab/>
      </w:r>
    </w:p>
    <w:p w14:paraId="6DD76816" w14:textId="77777777" w:rsidR="006523BD" w:rsidRDefault="006523BD">
      <w:pPr>
        <w:spacing w:after="0" w:line="259" w:lineRule="auto"/>
        <w:ind w:left="425" w:firstLine="0"/>
        <w:jc w:val="left"/>
        <w:rPr>
          <w:lang w:val="en-GB"/>
        </w:rPr>
      </w:pPr>
    </w:p>
    <w:p w14:paraId="486CA23C" w14:textId="46388059" w:rsidR="006523BD" w:rsidRDefault="0046703D" w:rsidP="00883136">
      <w:pPr>
        <w:ind w:left="420"/>
        <w:rPr>
          <w:lang w:val="en-GB"/>
        </w:rPr>
      </w:pPr>
      <w:r w:rsidRPr="007D6CE7">
        <w:rPr>
          <w:u w:val="single" w:color="000000"/>
          <w:lang w:val="en-GB"/>
        </w:rPr>
        <w:t xml:space="preserve">Potential </w:t>
      </w:r>
      <w:r w:rsidR="00856B59">
        <w:rPr>
          <w:u w:val="single" w:color="000000"/>
          <w:lang w:val="en-GB"/>
        </w:rPr>
        <w:t>consequences of not processing the data</w:t>
      </w:r>
      <w:r w:rsidR="007D6389" w:rsidRPr="007D6CE7">
        <w:rPr>
          <w:u w:val="single" w:color="000000"/>
          <w:lang w:val="en-GB"/>
        </w:rPr>
        <w:t>:</w:t>
      </w:r>
      <w:r w:rsidRPr="007D6CE7">
        <w:rPr>
          <w:lang w:val="en-GB"/>
        </w:rPr>
        <w:t xml:space="preserve"> incomplete webpage services,</w:t>
      </w:r>
      <w:r w:rsidR="007D6389" w:rsidRPr="007D6CE7">
        <w:rPr>
          <w:lang w:val="en-GB"/>
        </w:rPr>
        <w:t xml:space="preserve"> </w:t>
      </w:r>
      <w:r w:rsidRPr="007D6CE7">
        <w:rPr>
          <w:lang w:val="en-GB"/>
        </w:rPr>
        <w:t>inaccurate analytics</w:t>
      </w:r>
      <w:r w:rsidR="007D6389" w:rsidRPr="007D6CE7">
        <w:rPr>
          <w:lang w:val="en-GB"/>
        </w:rPr>
        <w:t>.</w:t>
      </w:r>
    </w:p>
    <w:p w14:paraId="745C3735" w14:textId="07794B9D" w:rsidR="006C687F" w:rsidRPr="007D6CE7" w:rsidRDefault="006C687F">
      <w:pPr>
        <w:spacing w:after="0" w:line="259" w:lineRule="auto"/>
        <w:ind w:left="425" w:firstLine="0"/>
        <w:jc w:val="left"/>
        <w:rPr>
          <w:lang w:val="en-GB"/>
        </w:rPr>
      </w:pPr>
    </w:p>
    <w:p w14:paraId="1CBE8497" w14:textId="1BA1CA6E" w:rsidR="006523BD" w:rsidRDefault="007D6389" w:rsidP="00BB631B">
      <w:pPr>
        <w:pStyle w:val="Listaszerbekezds"/>
        <w:numPr>
          <w:ilvl w:val="0"/>
          <w:numId w:val="14"/>
        </w:numPr>
        <w:tabs>
          <w:tab w:val="center" w:pos="3226"/>
          <w:tab w:val="center" w:pos="5315"/>
        </w:tabs>
        <w:spacing w:after="2" w:line="259" w:lineRule="auto"/>
        <w:jc w:val="center"/>
        <w:rPr>
          <w:b/>
          <w:lang w:val="en-GB"/>
        </w:rPr>
      </w:pPr>
      <w:r w:rsidRPr="007D6CE7">
        <w:rPr>
          <w:b/>
          <w:lang w:val="en-GB"/>
        </w:rPr>
        <w:t>A</w:t>
      </w:r>
      <w:r w:rsidR="0046703D" w:rsidRPr="007D6CE7">
        <w:rPr>
          <w:b/>
          <w:lang w:val="en-GB"/>
        </w:rPr>
        <w:t>CCESS TO DATA, DATA SECURITY, DATA TRANS</w:t>
      </w:r>
      <w:r w:rsidR="00720EED" w:rsidRPr="007D6CE7">
        <w:rPr>
          <w:b/>
          <w:lang w:val="en-GB"/>
        </w:rPr>
        <w:t>FER</w:t>
      </w:r>
    </w:p>
    <w:p w14:paraId="53F15BBD" w14:textId="77777777" w:rsidR="006523BD" w:rsidRDefault="006523BD">
      <w:pPr>
        <w:spacing w:after="0" w:line="259" w:lineRule="auto"/>
        <w:ind w:left="425" w:firstLine="0"/>
        <w:jc w:val="left"/>
        <w:rPr>
          <w:lang w:val="en-GB"/>
        </w:rPr>
      </w:pPr>
    </w:p>
    <w:p w14:paraId="12553A4C" w14:textId="77777777" w:rsidR="006523BD" w:rsidRDefault="007D6389">
      <w:pPr>
        <w:pStyle w:val="Cmsor1"/>
        <w:tabs>
          <w:tab w:val="center" w:pos="515"/>
          <w:tab w:val="center" w:pos="3326"/>
        </w:tabs>
        <w:ind w:left="0" w:firstLine="0"/>
        <w:jc w:val="left"/>
        <w:rPr>
          <w:lang w:val="en-GB"/>
        </w:rPr>
      </w:pPr>
      <w:r w:rsidRPr="007D6CE7">
        <w:rPr>
          <w:rFonts w:ascii="Calibri" w:eastAsia="Calibri" w:hAnsi="Calibri" w:cs="Calibri"/>
          <w:b w:val="0"/>
          <w:sz w:val="22"/>
          <w:lang w:val="en-GB"/>
        </w:rPr>
        <w:tab/>
      </w:r>
      <w:r w:rsidRPr="007D6CE7">
        <w:rPr>
          <w:lang w:val="en-GB"/>
        </w:rPr>
        <w:t>1.</w:t>
      </w:r>
      <w:r w:rsidRPr="007D6CE7">
        <w:rPr>
          <w:rFonts w:ascii="Arial" w:eastAsia="Arial" w:hAnsi="Arial" w:cs="Arial"/>
          <w:lang w:val="en-GB"/>
        </w:rPr>
        <w:t xml:space="preserve"> </w:t>
      </w:r>
      <w:r w:rsidRPr="007D6CE7">
        <w:rPr>
          <w:rFonts w:ascii="Arial" w:eastAsia="Arial" w:hAnsi="Arial" w:cs="Arial"/>
          <w:lang w:val="en-GB"/>
        </w:rPr>
        <w:tab/>
      </w:r>
      <w:r w:rsidR="0046703D" w:rsidRPr="007D6CE7">
        <w:rPr>
          <w:lang w:val="en-GB"/>
        </w:rPr>
        <w:t>A</w:t>
      </w:r>
      <w:r w:rsidR="00AE1386">
        <w:rPr>
          <w:lang w:val="en-GB"/>
        </w:rPr>
        <w:t>ccess to data, data transfer</w:t>
      </w:r>
    </w:p>
    <w:p w14:paraId="6AAA31C6" w14:textId="77777777" w:rsidR="006523BD" w:rsidRDefault="006523BD">
      <w:pPr>
        <w:spacing w:after="0" w:line="259" w:lineRule="auto"/>
        <w:ind w:left="425" w:firstLine="0"/>
        <w:jc w:val="left"/>
        <w:rPr>
          <w:lang w:val="en-GB"/>
        </w:rPr>
      </w:pPr>
    </w:p>
    <w:p w14:paraId="463A1389" w14:textId="2B1ADA44" w:rsidR="0046703D" w:rsidRPr="007D6CE7" w:rsidRDefault="0046703D" w:rsidP="0046703D">
      <w:pPr>
        <w:ind w:left="420"/>
        <w:rPr>
          <w:lang w:val="en-GB"/>
        </w:rPr>
      </w:pPr>
      <w:r w:rsidRPr="007D6CE7">
        <w:rPr>
          <w:lang w:val="en-GB"/>
        </w:rPr>
        <w:t>Personal data may only be</w:t>
      </w:r>
      <w:r w:rsidR="00720EED" w:rsidRPr="007D6CE7">
        <w:rPr>
          <w:lang w:val="en-GB"/>
        </w:rPr>
        <w:t xml:space="preserve"> accessed by </w:t>
      </w:r>
      <w:r w:rsidRPr="007D6CE7">
        <w:rPr>
          <w:lang w:val="en-GB"/>
        </w:rPr>
        <w:t>Data Controller and the employees of Data Controller's Data Processor</w:t>
      </w:r>
      <w:r w:rsidR="00720EED" w:rsidRPr="007D6CE7">
        <w:rPr>
          <w:lang w:val="en-GB"/>
        </w:rPr>
        <w:t>,</w:t>
      </w:r>
      <w:r w:rsidRPr="007D6CE7">
        <w:rPr>
          <w:lang w:val="en-GB"/>
        </w:rPr>
        <w:t xml:space="preserve"> </w:t>
      </w:r>
      <w:r w:rsidR="00720EED" w:rsidRPr="007D6CE7">
        <w:rPr>
          <w:lang w:val="en-GB"/>
        </w:rPr>
        <w:t>for the purpose of</w:t>
      </w:r>
      <w:r w:rsidRPr="007D6CE7">
        <w:rPr>
          <w:lang w:val="en-GB"/>
        </w:rPr>
        <w:t xml:space="preserve"> perform</w:t>
      </w:r>
      <w:r w:rsidR="00720EED" w:rsidRPr="007D6CE7">
        <w:rPr>
          <w:lang w:val="en-GB"/>
        </w:rPr>
        <w:t>ing</w:t>
      </w:r>
      <w:r w:rsidRPr="007D6CE7">
        <w:rPr>
          <w:lang w:val="en-GB"/>
        </w:rPr>
        <w:t xml:space="preserve"> their duties.</w:t>
      </w:r>
    </w:p>
    <w:p w14:paraId="1E4473AA" w14:textId="77777777" w:rsidR="006523BD" w:rsidRDefault="006523BD" w:rsidP="0046703D">
      <w:pPr>
        <w:ind w:left="420"/>
        <w:rPr>
          <w:lang w:val="en-GB"/>
        </w:rPr>
      </w:pPr>
    </w:p>
    <w:p w14:paraId="1B8F573E" w14:textId="16021C90" w:rsidR="0046703D" w:rsidRPr="007D6CE7" w:rsidRDefault="00720EED" w:rsidP="0046703D">
      <w:pPr>
        <w:ind w:left="420"/>
        <w:rPr>
          <w:lang w:val="en-GB"/>
        </w:rPr>
      </w:pPr>
      <w:r w:rsidRPr="007D6CE7">
        <w:rPr>
          <w:lang w:val="en-GB"/>
        </w:rPr>
        <w:t>Data C</w:t>
      </w:r>
      <w:r w:rsidR="0046703D" w:rsidRPr="007D6CE7">
        <w:rPr>
          <w:lang w:val="en-GB"/>
        </w:rPr>
        <w:t xml:space="preserve">ontroller shall only transfer the personal data processed by it to other bodies or </w:t>
      </w:r>
      <w:r w:rsidRPr="007D6CE7">
        <w:rPr>
          <w:lang w:val="en-GB"/>
        </w:rPr>
        <w:t xml:space="preserve">administrative </w:t>
      </w:r>
      <w:r w:rsidR="0046703D" w:rsidRPr="007D6CE7">
        <w:rPr>
          <w:lang w:val="en-GB"/>
        </w:rPr>
        <w:t>bodies in the manner and for the purpose specified by law.</w:t>
      </w:r>
    </w:p>
    <w:p w14:paraId="43160877" w14:textId="77777777" w:rsidR="006523BD" w:rsidRDefault="006523BD" w:rsidP="0046703D">
      <w:pPr>
        <w:ind w:left="420"/>
        <w:rPr>
          <w:lang w:val="en-GB"/>
        </w:rPr>
      </w:pPr>
    </w:p>
    <w:p w14:paraId="17E00B84" w14:textId="4E9DAF4B" w:rsidR="0046703D" w:rsidRPr="007D6CE7" w:rsidRDefault="0046703D" w:rsidP="0046703D">
      <w:pPr>
        <w:ind w:left="420"/>
        <w:rPr>
          <w:lang w:val="en-GB"/>
        </w:rPr>
      </w:pPr>
      <w:r w:rsidRPr="007D6CE7">
        <w:rPr>
          <w:lang w:val="en-GB"/>
        </w:rPr>
        <w:t xml:space="preserve">Data Controller </w:t>
      </w:r>
      <w:r w:rsidR="00720EED" w:rsidRPr="007D6CE7">
        <w:rPr>
          <w:lang w:val="en-GB"/>
        </w:rPr>
        <w:t>informs</w:t>
      </w:r>
      <w:r w:rsidRPr="007D6CE7">
        <w:rPr>
          <w:lang w:val="en-GB"/>
        </w:rPr>
        <w:t xml:space="preserve"> User that </w:t>
      </w:r>
      <w:r w:rsidR="00720EED" w:rsidRPr="007D6CE7">
        <w:rPr>
          <w:lang w:val="en-GB"/>
        </w:rPr>
        <w:t xml:space="preserve">other bodies authorized by </w:t>
      </w:r>
      <w:r w:rsidRPr="007D6CE7">
        <w:rPr>
          <w:lang w:val="en-GB"/>
        </w:rPr>
        <w:t>the court, the prosecutor, the investigating authority, the infringement authority, the administrative authority, the National Data Protection and F</w:t>
      </w:r>
      <w:r w:rsidR="00720EED" w:rsidRPr="007D6CE7">
        <w:rPr>
          <w:lang w:val="en-GB"/>
        </w:rPr>
        <w:t>reedom of Information Authority</w:t>
      </w:r>
      <w:r w:rsidRPr="007D6CE7">
        <w:rPr>
          <w:lang w:val="en-GB"/>
        </w:rPr>
        <w:t xml:space="preserve"> or </w:t>
      </w:r>
      <w:r w:rsidR="00720EED" w:rsidRPr="007D6CE7">
        <w:rPr>
          <w:lang w:val="en-GB"/>
        </w:rPr>
        <w:t>the law ma</w:t>
      </w:r>
      <w:r w:rsidR="00455D9E" w:rsidRPr="007D6CE7">
        <w:rPr>
          <w:lang w:val="en-GB"/>
        </w:rPr>
        <w:t>y</w:t>
      </w:r>
      <w:r w:rsidR="00720EED" w:rsidRPr="007D6CE7">
        <w:rPr>
          <w:lang w:val="en-GB"/>
        </w:rPr>
        <w:t xml:space="preserve"> request</w:t>
      </w:r>
      <w:r w:rsidRPr="007D6CE7">
        <w:rPr>
          <w:lang w:val="en-GB"/>
        </w:rPr>
        <w:t xml:space="preserve"> </w:t>
      </w:r>
      <w:r w:rsidR="00720EED" w:rsidRPr="007D6CE7">
        <w:rPr>
          <w:lang w:val="en-GB"/>
        </w:rPr>
        <w:t>Data Controller</w:t>
      </w:r>
      <w:r w:rsidRPr="007D6CE7">
        <w:rPr>
          <w:lang w:val="en-GB"/>
        </w:rPr>
        <w:t xml:space="preserve"> to provide information, disclose</w:t>
      </w:r>
      <w:r w:rsidR="00720EED" w:rsidRPr="007D6CE7">
        <w:rPr>
          <w:lang w:val="en-GB"/>
        </w:rPr>
        <w:t xml:space="preserve"> or transfer data </w:t>
      </w:r>
      <w:r w:rsidRPr="007D6CE7">
        <w:rPr>
          <w:lang w:val="en-GB"/>
        </w:rPr>
        <w:t>or make documents</w:t>
      </w:r>
      <w:r w:rsidR="00720EED" w:rsidRPr="007D6CE7">
        <w:rPr>
          <w:lang w:val="en-GB"/>
        </w:rPr>
        <w:t xml:space="preserve"> available</w:t>
      </w:r>
      <w:r w:rsidRPr="007D6CE7">
        <w:rPr>
          <w:lang w:val="en-GB"/>
        </w:rPr>
        <w:t>.</w:t>
      </w:r>
    </w:p>
    <w:p w14:paraId="3F4F908D" w14:textId="77777777" w:rsidR="006523BD" w:rsidRDefault="006523BD" w:rsidP="0046703D">
      <w:pPr>
        <w:ind w:left="420"/>
        <w:rPr>
          <w:lang w:val="en-GB"/>
        </w:rPr>
      </w:pPr>
    </w:p>
    <w:p w14:paraId="645A7784" w14:textId="77777777" w:rsidR="006523BD" w:rsidRDefault="00344C1B" w:rsidP="0046703D">
      <w:pPr>
        <w:ind w:left="420"/>
        <w:rPr>
          <w:lang w:val="en-GB"/>
        </w:rPr>
      </w:pPr>
      <w:r w:rsidRPr="007D6CE7">
        <w:rPr>
          <w:lang w:val="en-GB"/>
        </w:rPr>
        <w:t xml:space="preserve">Data Controller may </w:t>
      </w:r>
      <w:r w:rsidR="00AE1386">
        <w:rPr>
          <w:lang w:val="en-GB"/>
        </w:rPr>
        <w:t xml:space="preserve">only </w:t>
      </w:r>
      <w:r w:rsidRPr="007D6CE7">
        <w:rPr>
          <w:lang w:val="en-GB"/>
        </w:rPr>
        <w:t>transfer</w:t>
      </w:r>
      <w:r w:rsidR="0046703D" w:rsidRPr="007D6CE7">
        <w:rPr>
          <w:lang w:val="en-GB"/>
        </w:rPr>
        <w:t xml:space="preserve"> pe</w:t>
      </w:r>
      <w:r w:rsidRPr="007D6CE7">
        <w:rPr>
          <w:lang w:val="en-GB"/>
        </w:rPr>
        <w:t>rsonal data to the authorities</w:t>
      </w:r>
      <w:r w:rsidR="0046703D" w:rsidRPr="007D6CE7">
        <w:rPr>
          <w:lang w:val="en-GB"/>
        </w:rPr>
        <w:t xml:space="preserve"> </w:t>
      </w:r>
      <w:r w:rsidRPr="007D6CE7">
        <w:rPr>
          <w:lang w:val="en-GB"/>
        </w:rPr>
        <w:t>in the quantity</w:t>
      </w:r>
      <w:r w:rsidR="0046703D" w:rsidRPr="007D6CE7">
        <w:rPr>
          <w:lang w:val="en-GB"/>
        </w:rPr>
        <w:t xml:space="preserve"> and to the extent strictly necessary for the purpose of the</w:t>
      </w:r>
      <w:r w:rsidRPr="007D6CE7">
        <w:rPr>
          <w:lang w:val="en-GB"/>
        </w:rPr>
        <w:t xml:space="preserve"> action specified by the</w:t>
      </w:r>
      <w:r w:rsidR="0046703D" w:rsidRPr="007D6CE7">
        <w:rPr>
          <w:lang w:val="en-GB"/>
        </w:rPr>
        <w:t xml:space="preserve"> request</w:t>
      </w:r>
      <w:r w:rsidRPr="007D6CE7">
        <w:rPr>
          <w:lang w:val="en-GB"/>
        </w:rPr>
        <w:t xml:space="preserve">, provided that the </w:t>
      </w:r>
      <w:r w:rsidR="00AE1386">
        <w:rPr>
          <w:lang w:val="en-GB"/>
        </w:rPr>
        <w:t xml:space="preserve">requesting </w:t>
      </w:r>
      <w:r w:rsidRPr="007D6CE7">
        <w:rPr>
          <w:lang w:val="en-GB"/>
        </w:rPr>
        <w:t>authority has indicated the exact purpose and the scope of the requested data</w:t>
      </w:r>
      <w:r w:rsidR="007D6389" w:rsidRPr="007D6CE7">
        <w:rPr>
          <w:lang w:val="en-GB"/>
        </w:rPr>
        <w:t>.</w:t>
      </w:r>
    </w:p>
    <w:p w14:paraId="7DA7FD4F" w14:textId="77777777" w:rsidR="006523BD" w:rsidRDefault="006523BD">
      <w:pPr>
        <w:spacing w:after="0" w:line="259" w:lineRule="auto"/>
        <w:ind w:left="425" w:firstLine="0"/>
        <w:jc w:val="left"/>
        <w:rPr>
          <w:lang w:val="en-GB"/>
        </w:rPr>
      </w:pPr>
    </w:p>
    <w:p w14:paraId="12774BD0" w14:textId="77777777" w:rsidR="006523BD" w:rsidRDefault="007D6389">
      <w:pPr>
        <w:pStyle w:val="Cmsor1"/>
        <w:tabs>
          <w:tab w:val="center" w:pos="515"/>
          <w:tab w:val="center" w:pos="2590"/>
        </w:tabs>
        <w:ind w:left="0" w:firstLine="0"/>
        <w:jc w:val="left"/>
        <w:rPr>
          <w:lang w:val="en-GB"/>
        </w:rPr>
      </w:pPr>
      <w:r w:rsidRPr="007D6CE7">
        <w:rPr>
          <w:rFonts w:ascii="Calibri" w:eastAsia="Calibri" w:hAnsi="Calibri" w:cs="Calibri"/>
          <w:b w:val="0"/>
          <w:sz w:val="22"/>
          <w:lang w:val="en-GB"/>
        </w:rPr>
        <w:tab/>
      </w:r>
      <w:r w:rsidRPr="007D6CE7">
        <w:rPr>
          <w:lang w:val="en-GB"/>
        </w:rPr>
        <w:t>2.</w:t>
      </w:r>
      <w:r w:rsidRPr="007D6CE7">
        <w:rPr>
          <w:rFonts w:ascii="Arial" w:eastAsia="Arial" w:hAnsi="Arial" w:cs="Arial"/>
          <w:lang w:val="en-GB"/>
        </w:rPr>
        <w:t xml:space="preserve"> </w:t>
      </w:r>
      <w:r w:rsidRPr="007D6CE7">
        <w:rPr>
          <w:rFonts w:ascii="Arial" w:eastAsia="Arial" w:hAnsi="Arial" w:cs="Arial"/>
          <w:lang w:val="en-GB"/>
        </w:rPr>
        <w:tab/>
      </w:r>
      <w:r w:rsidR="00344C1B" w:rsidRPr="007D6CE7">
        <w:rPr>
          <w:lang w:val="en-GB"/>
        </w:rPr>
        <w:t>Data security</w:t>
      </w:r>
    </w:p>
    <w:p w14:paraId="05A41B92" w14:textId="77777777" w:rsidR="006523BD" w:rsidRDefault="006523BD">
      <w:pPr>
        <w:spacing w:after="0" w:line="259" w:lineRule="auto"/>
        <w:ind w:left="425" w:firstLine="0"/>
        <w:jc w:val="left"/>
        <w:rPr>
          <w:lang w:val="en-GB"/>
        </w:rPr>
      </w:pPr>
    </w:p>
    <w:p w14:paraId="523FDE55" w14:textId="77777777" w:rsidR="006523BD" w:rsidRDefault="00344C1B">
      <w:pPr>
        <w:ind w:left="420"/>
        <w:rPr>
          <w:lang w:val="en-GB"/>
        </w:rPr>
      </w:pPr>
      <w:r w:rsidRPr="007D6CE7">
        <w:rPr>
          <w:lang w:val="en-GB"/>
        </w:rPr>
        <w:t xml:space="preserve">Data Controller shall take all measures </w:t>
      </w:r>
      <w:r w:rsidR="00AE1386" w:rsidRPr="007D6CE7">
        <w:rPr>
          <w:lang w:val="en-GB"/>
        </w:rPr>
        <w:t xml:space="preserve">necessary </w:t>
      </w:r>
      <w:r w:rsidRPr="007D6CE7">
        <w:rPr>
          <w:lang w:val="en-GB"/>
        </w:rPr>
        <w:t xml:space="preserve">to ensure the security of the controlled data, providing for an adequate level of protection, in particular against unauthorized access or damage to and alteration, transmission, disclosure, </w:t>
      </w:r>
      <w:r w:rsidR="00A86956" w:rsidRPr="007D6CE7">
        <w:rPr>
          <w:lang w:val="en-GB"/>
        </w:rPr>
        <w:t>erasure</w:t>
      </w:r>
      <w:r w:rsidRPr="007D6CE7">
        <w:rPr>
          <w:lang w:val="en-GB"/>
        </w:rPr>
        <w:t xml:space="preserve">, destruction and accidental </w:t>
      </w:r>
      <w:r w:rsidR="00AE1386">
        <w:rPr>
          <w:lang w:val="en-GB"/>
        </w:rPr>
        <w:t>erasure</w:t>
      </w:r>
      <w:r w:rsidRPr="007D6CE7">
        <w:rPr>
          <w:lang w:val="en-GB"/>
        </w:rPr>
        <w:t xml:space="preserve"> of data. Data Controller shall ensure the security of the data by appropriate technical and organizational measures</w:t>
      </w:r>
      <w:r w:rsidR="007D6389" w:rsidRPr="007D6CE7">
        <w:rPr>
          <w:lang w:val="en-GB"/>
        </w:rPr>
        <w:t>.</w:t>
      </w:r>
    </w:p>
    <w:p w14:paraId="1EEB17B0" w14:textId="77777777" w:rsidR="006523BD" w:rsidRDefault="006523BD" w:rsidP="00883136">
      <w:pPr>
        <w:spacing w:after="0" w:line="259" w:lineRule="auto"/>
        <w:ind w:left="0" w:firstLine="0"/>
        <w:jc w:val="left"/>
        <w:rPr>
          <w:lang w:val="en-GB"/>
        </w:rPr>
      </w:pPr>
    </w:p>
    <w:p w14:paraId="46CD11DE" w14:textId="77777777" w:rsidR="006523BD" w:rsidRDefault="00AE1386" w:rsidP="00D3216A">
      <w:pPr>
        <w:spacing w:after="5" w:line="250" w:lineRule="auto"/>
        <w:ind w:left="420"/>
        <w:rPr>
          <w:lang w:val="en-GB"/>
        </w:rPr>
      </w:pPr>
      <w:r>
        <w:rPr>
          <w:u w:val="single" w:color="000000"/>
          <w:lang w:val="en-GB"/>
        </w:rPr>
        <w:t>Data C</w:t>
      </w:r>
      <w:r w:rsidR="00344C1B" w:rsidRPr="007D6CE7">
        <w:rPr>
          <w:u w:val="single" w:color="000000"/>
          <w:lang w:val="en-GB"/>
        </w:rPr>
        <w:t>ontroller</w:t>
      </w:r>
      <w:r w:rsidR="00B066FE" w:rsidRPr="007D6CE7">
        <w:rPr>
          <w:u w:val="single" w:color="000000"/>
          <w:lang w:val="en-GB"/>
        </w:rPr>
        <w:t xml:space="preserve"> shall select and operate</w:t>
      </w:r>
      <w:r w:rsidR="003153DD">
        <w:rPr>
          <w:u w:val="single" w:color="000000"/>
          <w:lang w:val="en-GB"/>
        </w:rPr>
        <w:t xml:space="preserve"> the IT tools used for processing </w:t>
      </w:r>
      <w:r w:rsidR="00344C1B" w:rsidRPr="007D6CE7">
        <w:rPr>
          <w:u w:val="single" w:color="000000"/>
          <w:lang w:val="en-GB"/>
        </w:rPr>
        <w:t xml:space="preserve">personal </w:t>
      </w:r>
      <w:r w:rsidR="00B066FE" w:rsidRPr="007D6CE7">
        <w:rPr>
          <w:u w:val="single" w:color="000000"/>
          <w:lang w:val="en-GB"/>
        </w:rPr>
        <w:t>data during the provision of its</w:t>
      </w:r>
      <w:r w:rsidR="00344C1B" w:rsidRPr="007D6CE7">
        <w:rPr>
          <w:u w:val="single" w:color="000000"/>
          <w:lang w:val="en-GB"/>
        </w:rPr>
        <w:t xml:space="preserve"> service</w:t>
      </w:r>
      <w:r w:rsidR="00B066FE" w:rsidRPr="007D6CE7">
        <w:rPr>
          <w:u w:val="single" w:color="000000"/>
          <w:lang w:val="en-GB"/>
        </w:rPr>
        <w:t>s in such a way that</w:t>
      </w:r>
      <w:r w:rsidR="007D6389" w:rsidRPr="007D6CE7">
        <w:rPr>
          <w:u w:val="single" w:color="000000"/>
          <w:lang w:val="en-GB"/>
        </w:rPr>
        <w:t>:</w:t>
      </w:r>
    </w:p>
    <w:p w14:paraId="7DB319C9" w14:textId="77777777" w:rsidR="006523BD" w:rsidRDefault="00B066FE">
      <w:pPr>
        <w:numPr>
          <w:ilvl w:val="0"/>
          <w:numId w:val="2"/>
        </w:numPr>
        <w:ind w:hanging="708"/>
        <w:rPr>
          <w:lang w:val="en-GB"/>
        </w:rPr>
      </w:pPr>
      <w:r w:rsidRPr="007D6CE7">
        <w:rPr>
          <w:lang w:val="en-GB"/>
        </w:rPr>
        <w:t>authorised access to the controlled data is provided</w:t>
      </w:r>
      <w:r w:rsidR="007D6389" w:rsidRPr="007D6CE7">
        <w:rPr>
          <w:lang w:val="en-GB"/>
        </w:rPr>
        <w:t xml:space="preserve"> (</w:t>
      </w:r>
      <w:r w:rsidRPr="007D6CE7">
        <w:rPr>
          <w:lang w:val="en-GB"/>
        </w:rPr>
        <w:t>availability</w:t>
      </w:r>
      <w:r w:rsidR="007D6389" w:rsidRPr="007D6CE7">
        <w:rPr>
          <w:lang w:val="en-GB"/>
        </w:rPr>
        <w:t>);</w:t>
      </w:r>
    </w:p>
    <w:p w14:paraId="7495279F" w14:textId="77777777" w:rsidR="006523BD" w:rsidRDefault="00B066FE">
      <w:pPr>
        <w:numPr>
          <w:ilvl w:val="0"/>
          <w:numId w:val="2"/>
        </w:numPr>
        <w:ind w:hanging="708"/>
        <w:rPr>
          <w:lang w:val="en-GB"/>
        </w:rPr>
      </w:pPr>
      <w:r w:rsidRPr="007D6CE7">
        <w:rPr>
          <w:lang w:val="en-GB"/>
        </w:rPr>
        <w:t xml:space="preserve">the authenticity and validation of the controlled data are provided for </w:t>
      </w:r>
      <w:r w:rsidR="007D6389" w:rsidRPr="007D6CE7">
        <w:rPr>
          <w:lang w:val="en-GB"/>
        </w:rPr>
        <w:t>(</w:t>
      </w:r>
      <w:r w:rsidRPr="007D6CE7">
        <w:rPr>
          <w:lang w:val="en-GB"/>
        </w:rPr>
        <w:t>authe</w:t>
      </w:r>
      <w:r w:rsidR="003153DD">
        <w:rPr>
          <w:lang w:val="en-GB"/>
        </w:rPr>
        <w:t>n</w:t>
      </w:r>
      <w:r w:rsidRPr="007D6CE7">
        <w:rPr>
          <w:lang w:val="en-GB"/>
        </w:rPr>
        <w:t>ticity</w:t>
      </w:r>
      <w:r w:rsidR="007D6389" w:rsidRPr="007D6CE7">
        <w:rPr>
          <w:lang w:val="en-GB"/>
        </w:rPr>
        <w:t>);</w:t>
      </w:r>
    </w:p>
    <w:p w14:paraId="2C2D59B0" w14:textId="77777777" w:rsidR="006523BD" w:rsidRDefault="00B066FE">
      <w:pPr>
        <w:numPr>
          <w:ilvl w:val="0"/>
          <w:numId w:val="2"/>
        </w:numPr>
        <w:ind w:hanging="708"/>
        <w:rPr>
          <w:lang w:val="en-GB"/>
        </w:rPr>
      </w:pPr>
      <w:r w:rsidRPr="007D6CE7">
        <w:rPr>
          <w:lang w:val="en-GB"/>
        </w:rPr>
        <w:t>the unaltered status of the controlled data may be verified</w:t>
      </w:r>
      <w:r w:rsidR="007D6389" w:rsidRPr="007D6CE7">
        <w:rPr>
          <w:lang w:val="en-GB"/>
        </w:rPr>
        <w:t xml:space="preserve"> (</w:t>
      </w:r>
      <w:r w:rsidRPr="007D6CE7">
        <w:rPr>
          <w:lang w:val="en-GB"/>
        </w:rPr>
        <w:t>integrity</w:t>
      </w:r>
      <w:r w:rsidR="007D6389" w:rsidRPr="007D6CE7">
        <w:rPr>
          <w:lang w:val="en-GB"/>
        </w:rPr>
        <w:t>);</w:t>
      </w:r>
    </w:p>
    <w:p w14:paraId="58A102F6" w14:textId="77777777" w:rsidR="006523BD" w:rsidRDefault="00B066FE">
      <w:pPr>
        <w:numPr>
          <w:ilvl w:val="0"/>
          <w:numId w:val="2"/>
        </w:numPr>
        <w:ind w:hanging="708"/>
        <w:rPr>
          <w:lang w:val="en-GB"/>
        </w:rPr>
      </w:pPr>
      <w:r w:rsidRPr="007D6CE7">
        <w:rPr>
          <w:lang w:val="en-GB"/>
        </w:rPr>
        <w:t>unauthorised access to the controlled data is prevented</w:t>
      </w:r>
      <w:r w:rsidR="007D6389" w:rsidRPr="007D6CE7">
        <w:rPr>
          <w:lang w:val="en-GB"/>
        </w:rPr>
        <w:t xml:space="preserve"> (</w:t>
      </w:r>
      <w:r w:rsidRPr="007D6CE7">
        <w:rPr>
          <w:lang w:val="en-GB"/>
        </w:rPr>
        <w:t>confidentiality</w:t>
      </w:r>
      <w:r w:rsidR="007D6389" w:rsidRPr="007D6CE7">
        <w:rPr>
          <w:lang w:val="en-GB"/>
        </w:rPr>
        <w:t>).</w:t>
      </w:r>
    </w:p>
    <w:p w14:paraId="33FB72C8" w14:textId="77777777" w:rsidR="006523BD" w:rsidRDefault="006523BD">
      <w:pPr>
        <w:spacing w:after="0" w:line="259" w:lineRule="auto"/>
        <w:ind w:left="425" w:firstLine="0"/>
        <w:jc w:val="left"/>
        <w:rPr>
          <w:lang w:val="en-GB"/>
        </w:rPr>
      </w:pPr>
    </w:p>
    <w:p w14:paraId="54264031" w14:textId="77777777" w:rsidR="006523BD" w:rsidRDefault="00B066FE">
      <w:pPr>
        <w:spacing w:after="5" w:line="250" w:lineRule="auto"/>
        <w:ind w:left="420"/>
        <w:jc w:val="left"/>
        <w:rPr>
          <w:lang w:val="en-GB"/>
        </w:rPr>
      </w:pPr>
      <w:r w:rsidRPr="007D6CE7">
        <w:rPr>
          <w:u w:val="single" w:color="000000"/>
          <w:lang w:val="en-GB"/>
        </w:rPr>
        <w:t xml:space="preserve">While </w:t>
      </w:r>
      <w:r w:rsidR="003153DD">
        <w:rPr>
          <w:u w:val="single" w:color="000000"/>
          <w:lang w:val="en-GB"/>
        </w:rPr>
        <w:t>processing data</w:t>
      </w:r>
      <w:r w:rsidRPr="007D6CE7">
        <w:rPr>
          <w:u w:val="single" w:color="000000"/>
          <w:lang w:val="en-GB"/>
        </w:rPr>
        <w:t>, Data Controller shall preserve</w:t>
      </w:r>
    </w:p>
    <w:p w14:paraId="7F79B8B6" w14:textId="77777777" w:rsidR="006523BD" w:rsidRDefault="00B066FE">
      <w:pPr>
        <w:numPr>
          <w:ilvl w:val="0"/>
          <w:numId w:val="2"/>
        </w:numPr>
        <w:ind w:hanging="708"/>
        <w:rPr>
          <w:lang w:val="en-GB"/>
        </w:rPr>
      </w:pPr>
      <w:r w:rsidRPr="007D6CE7">
        <w:rPr>
          <w:lang w:val="en-GB"/>
        </w:rPr>
        <w:t>the confidentiality of data</w:t>
      </w:r>
      <w:r w:rsidR="007D6389" w:rsidRPr="007D6CE7">
        <w:rPr>
          <w:lang w:val="en-GB"/>
        </w:rPr>
        <w:t xml:space="preserve">: </w:t>
      </w:r>
      <w:r w:rsidRPr="007D6CE7">
        <w:rPr>
          <w:lang w:val="en-GB"/>
        </w:rPr>
        <w:t xml:space="preserve">Data Controller shall protect the information and </w:t>
      </w:r>
      <w:r w:rsidR="003153DD">
        <w:rPr>
          <w:lang w:val="en-GB"/>
        </w:rPr>
        <w:t xml:space="preserve">only </w:t>
      </w:r>
      <w:r w:rsidRPr="007D6CE7">
        <w:rPr>
          <w:lang w:val="en-GB"/>
        </w:rPr>
        <w:t>provide authorised access to it</w:t>
      </w:r>
      <w:r w:rsidR="007D6389" w:rsidRPr="007D6CE7">
        <w:rPr>
          <w:lang w:val="en-GB"/>
        </w:rPr>
        <w:t>;</w:t>
      </w:r>
    </w:p>
    <w:p w14:paraId="3098E9BE" w14:textId="77777777" w:rsidR="006523BD" w:rsidRDefault="00B066FE">
      <w:pPr>
        <w:numPr>
          <w:ilvl w:val="0"/>
          <w:numId w:val="2"/>
        </w:numPr>
        <w:ind w:hanging="708"/>
        <w:rPr>
          <w:lang w:val="en-GB"/>
        </w:rPr>
      </w:pPr>
      <w:r w:rsidRPr="007D6CE7">
        <w:rPr>
          <w:lang w:val="en-GB"/>
        </w:rPr>
        <w:t>the integrity of data</w:t>
      </w:r>
      <w:r w:rsidR="007D6389" w:rsidRPr="007D6CE7">
        <w:rPr>
          <w:lang w:val="en-GB"/>
        </w:rPr>
        <w:t xml:space="preserve">: </w:t>
      </w:r>
      <w:r w:rsidRPr="007D6CE7">
        <w:rPr>
          <w:lang w:val="en-GB"/>
        </w:rPr>
        <w:t>Data Controller shall preserve the accuracy and integrity of the information and the control method</w:t>
      </w:r>
      <w:r w:rsidR="007D6389" w:rsidRPr="007D6CE7">
        <w:rPr>
          <w:lang w:val="en-GB"/>
        </w:rPr>
        <w:t>;</w:t>
      </w:r>
    </w:p>
    <w:p w14:paraId="7B06D245" w14:textId="77777777" w:rsidR="006523BD" w:rsidRDefault="00B066FE" w:rsidP="00B066FE">
      <w:pPr>
        <w:numPr>
          <w:ilvl w:val="0"/>
          <w:numId w:val="2"/>
        </w:numPr>
        <w:ind w:hanging="708"/>
        <w:rPr>
          <w:lang w:val="en-GB"/>
        </w:rPr>
      </w:pPr>
      <w:r w:rsidRPr="007D6CE7">
        <w:rPr>
          <w:lang w:val="en-GB"/>
        </w:rPr>
        <w:lastRenderedPageBreak/>
        <w:t>the availability of data</w:t>
      </w:r>
      <w:r w:rsidR="007D6389" w:rsidRPr="007D6CE7">
        <w:rPr>
          <w:lang w:val="en-GB"/>
        </w:rPr>
        <w:t xml:space="preserve">: </w:t>
      </w:r>
      <w:r w:rsidRPr="007D6CE7">
        <w:rPr>
          <w:lang w:val="en-GB"/>
        </w:rPr>
        <w:t xml:space="preserve">Data Controller shall </w:t>
      </w:r>
      <w:r w:rsidR="003153DD">
        <w:rPr>
          <w:lang w:val="en-GB"/>
        </w:rPr>
        <w:t>guaran</w:t>
      </w:r>
      <w:r w:rsidRPr="007D6CE7">
        <w:rPr>
          <w:lang w:val="en-GB"/>
        </w:rPr>
        <w:t xml:space="preserve">tee that, when an authorized user needs it, he </w:t>
      </w:r>
      <w:r w:rsidR="00666F2C" w:rsidRPr="007D6CE7">
        <w:rPr>
          <w:lang w:val="en-GB"/>
        </w:rPr>
        <w:t>can</w:t>
      </w:r>
      <w:r w:rsidRPr="007D6CE7">
        <w:rPr>
          <w:lang w:val="en-GB"/>
        </w:rPr>
        <w:t xml:space="preserve"> access the information he requires and that the means to do so are available</w:t>
      </w:r>
      <w:r w:rsidR="007D6389" w:rsidRPr="007D6CE7">
        <w:rPr>
          <w:lang w:val="en-GB"/>
        </w:rPr>
        <w:t>.</w:t>
      </w:r>
    </w:p>
    <w:p w14:paraId="13C3889B" w14:textId="2E87E896" w:rsidR="006523BD" w:rsidRDefault="006523BD" w:rsidP="00D3216A">
      <w:pPr>
        <w:pStyle w:val="Cmsor1"/>
        <w:tabs>
          <w:tab w:val="center" w:pos="3523"/>
          <w:tab w:val="center" w:pos="5314"/>
        </w:tabs>
        <w:spacing w:after="2" w:line="259" w:lineRule="auto"/>
        <w:ind w:left="0" w:firstLine="0"/>
        <w:jc w:val="left"/>
        <w:rPr>
          <w:lang w:val="en-GB"/>
        </w:rPr>
      </w:pPr>
    </w:p>
    <w:p w14:paraId="235C9CD1" w14:textId="3C51F099" w:rsidR="006523BD" w:rsidRDefault="007D6389" w:rsidP="00BB631B">
      <w:pPr>
        <w:pStyle w:val="Listaszerbekezds"/>
        <w:numPr>
          <w:ilvl w:val="0"/>
          <w:numId w:val="14"/>
        </w:numPr>
        <w:tabs>
          <w:tab w:val="center" w:pos="3226"/>
          <w:tab w:val="center" w:pos="5315"/>
        </w:tabs>
        <w:spacing w:after="2" w:line="259" w:lineRule="auto"/>
        <w:jc w:val="center"/>
        <w:rPr>
          <w:b/>
          <w:lang w:val="en-GB"/>
        </w:rPr>
      </w:pPr>
      <w:r w:rsidRPr="00BB631B">
        <w:rPr>
          <w:b/>
          <w:lang w:val="en-GB"/>
        </w:rPr>
        <w:tab/>
      </w:r>
      <w:r w:rsidR="00666F2C" w:rsidRPr="007D6CE7">
        <w:rPr>
          <w:b/>
          <w:lang w:val="en-GB"/>
        </w:rPr>
        <w:t>USER RIGHTS</w:t>
      </w:r>
    </w:p>
    <w:p w14:paraId="32F8BA18" w14:textId="77777777" w:rsidR="006523BD" w:rsidRDefault="006523BD">
      <w:pPr>
        <w:spacing w:after="0" w:line="259" w:lineRule="auto"/>
        <w:ind w:left="425" w:firstLine="0"/>
        <w:jc w:val="left"/>
        <w:rPr>
          <w:lang w:val="en-GB"/>
        </w:rPr>
      </w:pPr>
    </w:p>
    <w:p w14:paraId="4CD1DD10" w14:textId="77777777" w:rsidR="006523BD" w:rsidRDefault="007D6389">
      <w:pPr>
        <w:pStyle w:val="Cmsor1"/>
        <w:tabs>
          <w:tab w:val="center" w:pos="515"/>
          <w:tab w:val="center" w:pos="3919"/>
        </w:tabs>
        <w:ind w:left="0" w:firstLine="0"/>
        <w:jc w:val="left"/>
        <w:rPr>
          <w:lang w:val="en-GB"/>
        </w:rPr>
      </w:pPr>
      <w:r w:rsidRPr="007D6CE7">
        <w:rPr>
          <w:rFonts w:ascii="Calibri" w:eastAsia="Calibri" w:hAnsi="Calibri" w:cs="Calibri"/>
          <w:b w:val="0"/>
          <w:sz w:val="22"/>
          <w:lang w:val="en-GB"/>
        </w:rPr>
        <w:tab/>
      </w:r>
      <w:r w:rsidRPr="007D6CE7">
        <w:rPr>
          <w:lang w:val="en-GB"/>
        </w:rPr>
        <w:t>1.</w:t>
      </w:r>
      <w:r w:rsidRPr="007D6CE7">
        <w:rPr>
          <w:rFonts w:ascii="Arial" w:eastAsia="Arial" w:hAnsi="Arial" w:cs="Arial"/>
          <w:lang w:val="en-GB"/>
        </w:rPr>
        <w:t xml:space="preserve"> </w:t>
      </w:r>
      <w:r w:rsidRPr="007D6CE7">
        <w:rPr>
          <w:rFonts w:ascii="Arial" w:eastAsia="Arial" w:hAnsi="Arial" w:cs="Arial"/>
          <w:lang w:val="en-GB"/>
        </w:rPr>
        <w:tab/>
      </w:r>
      <w:r w:rsidR="00666F2C" w:rsidRPr="007D6CE7">
        <w:rPr>
          <w:lang w:val="en-GB"/>
        </w:rPr>
        <w:t>Information and access to personal data</w:t>
      </w:r>
    </w:p>
    <w:p w14:paraId="2A1A8222" w14:textId="77777777" w:rsidR="006523BD" w:rsidRDefault="006523BD">
      <w:pPr>
        <w:spacing w:after="0" w:line="259" w:lineRule="auto"/>
        <w:ind w:left="425" w:firstLine="0"/>
        <w:jc w:val="left"/>
        <w:rPr>
          <w:lang w:val="en-GB"/>
        </w:rPr>
      </w:pPr>
    </w:p>
    <w:p w14:paraId="39382682" w14:textId="77777777" w:rsidR="006523BD" w:rsidRDefault="00F12975">
      <w:pPr>
        <w:ind w:left="420"/>
        <w:rPr>
          <w:lang w:val="en-GB"/>
        </w:rPr>
      </w:pPr>
      <w:r w:rsidRPr="007D6CE7">
        <w:rPr>
          <w:lang w:val="en-GB"/>
        </w:rPr>
        <w:t>User may request written information from Data Controller through the contact details provided above about the following</w:t>
      </w:r>
      <w:r w:rsidR="007D6389" w:rsidRPr="007D6CE7">
        <w:rPr>
          <w:lang w:val="en-GB"/>
        </w:rPr>
        <w:t>:</w:t>
      </w:r>
    </w:p>
    <w:p w14:paraId="7CAFDEEF" w14:textId="77777777" w:rsidR="006523BD" w:rsidRDefault="003153DD">
      <w:pPr>
        <w:numPr>
          <w:ilvl w:val="0"/>
          <w:numId w:val="3"/>
        </w:numPr>
        <w:ind w:hanging="708"/>
        <w:rPr>
          <w:lang w:val="en-GB"/>
        </w:rPr>
      </w:pPr>
      <w:r>
        <w:rPr>
          <w:lang w:val="en-GB"/>
        </w:rPr>
        <w:t>the personal data processed</w:t>
      </w:r>
      <w:r w:rsidR="00F12975" w:rsidRPr="007D6CE7">
        <w:rPr>
          <w:lang w:val="en-GB"/>
        </w:rPr>
        <w:t xml:space="preserve"> by Data Controller</w:t>
      </w:r>
      <w:r w:rsidR="007D6389" w:rsidRPr="007D6CE7">
        <w:rPr>
          <w:lang w:val="en-GB"/>
        </w:rPr>
        <w:t>,</w:t>
      </w:r>
    </w:p>
    <w:p w14:paraId="1627C332" w14:textId="77777777" w:rsidR="006523BD" w:rsidRDefault="00F12975" w:rsidP="00F12975">
      <w:pPr>
        <w:numPr>
          <w:ilvl w:val="0"/>
          <w:numId w:val="3"/>
        </w:numPr>
        <w:ind w:hanging="708"/>
        <w:rPr>
          <w:lang w:val="en-GB"/>
        </w:rPr>
      </w:pPr>
      <w:r w:rsidRPr="007D6CE7">
        <w:rPr>
          <w:lang w:val="en-GB"/>
        </w:rPr>
        <w:t>the basis for the processing the data</w:t>
      </w:r>
      <w:r w:rsidR="007D6389" w:rsidRPr="007D6CE7">
        <w:rPr>
          <w:lang w:val="en-GB"/>
        </w:rPr>
        <w:t>,</w:t>
      </w:r>
    </w:p>
    <w:p w14:paraId="2DCB05F0" w14:textId="77777777" w:rsidR="006523BD" w:rsidRDefault="00F12975">
      <w:pPr>
        <w:numPr>
          <w:ilvl w:val="0"/>
          <w:numId w:val="3"/>
        </w:numPr>
        <w:ind w:hanging="708"/>
        <w:rPr>
          <w:lang w:val="en-GB"/>
        </w:rPr>
      </w:pPr>
      <w:r w:rsidRPr="007D6CE7">
        <w:rPr>
          <w:lang w:val="en-GB"/>
        </w:rPr>
        <w:t>the purpose of processing the data</w:t>
      </w:r>
      <w:r w:rsidR="007D6389" w:rsidRPr="007D6CE7">
        <w:rPr>
          <w:lang w:val="en-GB"/>
        </w:rPr>
        <w:t>,</w:t>
      </w:r>
    </w:p>
    <w:p w14:paraId="4802709A" w14:textId="77777777" w:rsidR="006523BD" w:rsidRDefault="00F12975">
      <w:pPr>
        <w:numPr>
          <w:ilvl w:val="0"/>
          <w:numId w:val="3"/>
        </w:numPr>
        <w:ind w:hanging="708"/>
        <w:rPr>
          <w:lang w:val="en-GB"/>
        </w:rPr>
      </w:pPr>
      <w:r w:rsidRPr="007D6CE7">
        <w:rPr>
          <w:lang w:val="en-GB"/>
        </w:rPr>
        <w:t>the source of data</w:t>
      </w:r>
      <w:r w:rsidR="007D6389" w:rsidRPr="007D6CE7">
        <w:rPr>
          <w:lang w:val="en-GB"/>
        </w:rPr>
        <w:t>,</w:t>
      </w:r>
    </w:p>
    <w:p w14:paraId="5C7D5DF9" w14:textId="60AF815B" w:rsidR="00F12975" w:rsidRPr="007D6CE7" w:rsidRDefault="00F12975">
      <w:pPr>
        <w:numPr>
          <w:ilvl w:val="0"/>
          <w:numId w:val="3"/>
        </w:numPr>
        <w:ind w:hanging="708"/>
        <w:rPr>
          <w:lang w:val="en-GB"/>
        </w:rPr>
      </w:pPr>
      <w:r w:rsidRPr="007D6CE7">
        <w:rPr>
          <w:lang w:val="en-GB"/>
        </w:rPr>
        <w:t xml:space="preserve">the </w:t>
      </w:r>
      <w:r w:rsidR="003153DD">
        <w:rPr>
          <w:lang w:val="en-GB"/>
        </w:rPr>
        <w:t>d</w:t>
      </w:r>
      <w:r w:rsidR="00856B59">
        <w:rPr>
          <w:lang w:val="en-GB"/>
        </w:rPr>
        <w:t>uration of processing</w:t>
      </w:r>
    </w:p>
    <w:p w14:paraId="4389C30F" w14:textId="096366D6" w:rsidR="006C687F" w:rsidRPr="007D6CE7" w:rsidRDefault="003153DD" w:rsidP="00F12975">
      <w:pPr>
        <w:numPr>
          <w:ilvl w:val="0"/>
          <w:numId w:val="3"/>
        </w:numPr>
        <w:ind w:hanging="708"/>
        <w:rPr>
          <w:lang w:val="en-GB"/>
        </w:rPr>
      </w:pPr>
      <w:r>
        <w:rPr>
          <w:lang w:val="en-GB"/>
        </w:rPr>
        <w:t xml:space="preserve">to </w:t>
      </w:r>
      <w:r w:rsidR="00F12975" w:rsidRPr="007D6CE7">
        <w:rPr>
          <w:lang w:val="en-GB"/>
        </w:rPr>
        <w:t>who</w:t>
      </w:r>
      <w:r>
        <w:rPr>
          <w:lang w:val="en-GB"/>
        </w:rPr>
        <w:t>m</w:t>
      </w:r>
      <w:r w:rsidR="00F12975" w:rsidRPr="007D6CE7">
        <w:rPr>
          <w:lang w:val="en-GB"/>
        </w:rPr>
        <w:t xml:space="preserve"> and when was access provided</w:t>
      </w:r>
      <w:r>
        <w:rPr>
          <w:lang w:val="en-GB"/>
        </w:rPr>
        <w:t xml:space="preserve"> </w:t>
      </w:r>
      <w:r w:rsidRPr="007D6CE7">
        <w:rPr>
          <w:lang w:val="en-GB"/>
        </w:rPr>
        <w:t>by Data Controller</w:t>
      </w:r>
      <w:r w:rsidR="00F12975" w:rsidRPr="007D6CE7">
        <w:rPr>
          <w:lang w:val="en-GB"/>
        </w:rPr>
        <w:t xml:space="preserve"> to his personal data and on what legal basis, which data are involved; who received the personal data transferred by Data Controller</w:t>
      </w:r>
      <w:r w:rsidR="007D6389" w:rsidRPr="007D6CE7">
        <w:rPr>
          <w:rFonts w:ascii="Calibri" w:eastAsia="Calibri" w:hAnsi="Calibri" w:cs="Calibri"/>
          <w:sz w:val="22"/>
          <w:lang w:val="en-GB"/>
        </w:rPr>
        <w:t>.</w:t>
      </w:r>
      <w:r w:rsidR="007D6389" w:rsidRPr="007D6CE7">
        <w:rPr>
          <w:rFonts w:ascii="Calibri" w:eastAsia="Calibri" w:hAnsi="Calibri" w:cs="Calibri"/>
          <w:sz w:val="22"/>
          <w:lang w:val="en-GB"/>
        </w:rPr>
        <w:tab/>
      </w:r>
    </w:p>
    <w:p w14:paraId="170CE487" w14:textId="77777777" w:rsidR="006C687F" w:rsidRPr="007D6CE7" w:rsidRDefault="007D6389">
      <w:pPr>
        <w:spacing w:after="0" w:line="259" w:lineRule="auto"/>
        <w:ind w:left="425" w:firstLine="0"/>
        <w:jc w:val="left"/>
        <w:rPr>
          <w:lang w:val="en-GB"/>
        </w:rPr>
      </w:pPr>
      <w:r w:rsidRPr="007D6CE7">
        <w:rPr>
          <w:rFonts w:ascii="Calibri" w:eastAsia="Calibri" w:hAnsi="Calibri" w:cs="Calibri"/>
          <w:sz w:val="22"/>
          <w:lang w:val="en-GB"/>
        </w:rPr>
        <w:tab/>
      </w:r>
    </w:p>
    <w:p w14:paraId="6D83F7E8" w14:textId="460C55C5" w:rsidR="00F12975" w:rsidRPr="007D6CE7" w:rsidRDefault="00F12975" w:rsidP="00F12975">
      <w:pPr>
        <w:ind w:left="420"/>
        <w:rPr>
          <w:lang w:val="en-GB"/>
        </w:rPr>
      </w:pPr>
      <w:r w:rsidRPr="007D6CE7">
        <w:rPr>
          <w:lang w:val="en-GB"/>
        </w:rPr>
        <w:t>Data Controller shall provide the information to User in a widely used electronic format, unless User requests a printed copy instead. Data Controller shall not provide verbal information by telephone.</w:t>
      </w:r>
    </w:p>
    <w:p w14:paraId="20A6970B" w14:textId="77777777" w:rsidR="006523BD" w:rsidRDefault="006523BD" w:rsidP="00F12975">
      <w:pPr>
        <w:ind w:left="420"/>
        <w:rPr>
          <w:lang w:val="en-GB"/>
        </w:rPr>
      </w:pPr>
    </w:p>
    <w:p w14:paraId="44DD118E" w14:textId="7030D23C" w:rsidR="00F12975" w:rsidRPr="007D6CE7" w:rsidRDefault="00F12975" w:rsidP="00F12975">
      <w:pPr>
        <w:ind w:left="420"/>
        <w:rPr>
          <w:lang w:val="en-GB"/>
        </w:rPr>
      </w:pPr>
      <w:r w:rsidRPr="007D6CE7">
        <w:rPr>
          <w:lang w:val="en-GB"/>
        </w:rPr>
        <w:t>Upon the first r</w:t>
      </w:r>
      <w:r w:rsidR="003153DD">
        <w:rPr>
          <w:lang w:val="en-GB"/>
        </w:rPr>
        <w:t>equest by User, Data Controller shall provide</w:t>
      </w:r>
      <w:r w:rsidRPr="007D6CE7">
        <w:rPr>
          <w:lang w:val="en-GB"/>
        </w:rPr>
        <w:t xml:space="preserve"> a copy of the personal data (in person, at the Customer Desk) to User free of charge. For additional copies requested by User, Data Controller may charge a reasonable fee </w:t>
      </w:r>
      <w:r w:rsidR="003153DD">
        <w:rPr>
          <w:lang w:val="en-GB"/>
        </w:rPr>
        <w:t>calcula</w:t>
      </w:r>
      <w:r w:rsidR="00A86956" w:rsidRPr="007D6CE7">
        <w:rPr>
          <w:lang w:val="en-GB"/>
        </w:rPr>
        <w:t>ted from the administrative costs. If</w:t>
      </w:r>
      <w:r w:rsidRPr="007D6CE7">
        <w:rPr>
          <w:lang w:val="en-GB"/>
        </w:rPr>
        <w:t xml:space="preserve"> </w:t>
      </w:r>
      <w:r w:rsidR="00A86956" w:rsidRPr="007D6CE7">
        <w:rPr>
          <w:lang w:val="en-GB"/>
        </w:rPr>
        <w:t xml:space="preserve">User requests an electronic copy, </w:t>
      </w:r>
      <w:r w:rsidRPr="007D6CE7">
        <w:rPr>
          <w:lang w:val="en-GB"/>
        </w:rPr>
        <w:t>Data Controller</w:t>
      </w:r>
      <w:r w:rsidR="00A86956" w:rsidRPr="007D6CE7">
        <w:rPr>
          <w:lang w:val="en-GB"/>
        </w:rPr>
        <w:t xml:space="preserve"> shall provide the information</w:t>
      </w:r>
      <w:r w:rsidRPr="007D6CE7">
        <w:rPr>
          <w:lang w:val="en-GB"/>
        </w:rPr>
        <w:t xml:space="preserve"> by e-mail in a widely used electronic format.</w:t>
      </w:r>
    </w:p>
    <w:p w14:paraId="31FD4555" w14:textId="77777777" w:rsidR="006523BD" w:rsidRDefault="006523BD" w:rsidP="00F12975">
      <w:pPr>
        <w:ind w:left="420"/>
        <w:rPr>
          <w:lang w:val="en-GB"/>
        </w:rPr>
      </w:pPr>
    </w:p>
    <w:p w14:paraId="748A2646" w14:textId="77777777" w:rsidR="006523BD" w:rsidRDefault="00A86956" w:rsidP="00F12975">
      <w:pPr>
        <w:ind w:left="420"/>
        <w:rPr>
          <w:lang w:val="en-GB"/>
        </w:rPr>
      </w:pPr>
      <w:r w:rsidRPr="007D6CE7">
        <w:rPr>
          <w:lang w:val="en-GB"/>
        </w:rPr>
        <w:t xml:space="preserve">When, having received the relevant information, </w:t>
      </w:r>
      <w:r w:rsidR="00F12975" w:rsidRPr="007D6CE7">
        <w:rPr>
          <w:lang w:val="en-GB"/>
        </w:rPr>
        <w:t xml:space="preserve">User </w:t>
      </w:r>
      <w:r w:rsidR="003153DD">
        <w:rPr>
          <w:lang w:val="en-GB"/>
        </w:rPr>
        <w:t>contests</w:t>
      </w:r>
      <w:r w:rsidR="00F12975" w:rsidRPr="007D6CE7">
        <w:rPr>
          <w:lang w:val="en-GB"/>
        </w:rPr>
        <w:t xml:space="preserve"> data </w:t>
      </w:r>
      <w:r w:rsidRPr="007D6CE7">
        <w:rPr>
          <w:lang w:val="en-GB"/>
        </w:rPr>
        <w:t>processing</w:t>
      </w:r>
      <w:r w:rsidR="00F12975" w:rsidRPr="007D6CE7">
        <w:rPr>
          <w:lang w:val="en-GB"/>
        </w:rPr>
        <w:t xml:space="preserve"> and the </w:t>
      </w:r>
      <w:r w:rsidR="003153DD">
        <w:rPr>
          <w:lang w:val="en-GB"/>
        </w:rPr>
        <w:t>accuracy</w:t>
      </w:r>
      <w:r w:rsidRPr="007D6CE7">
        <w:rPr>
          <w:lang w:val="en-GB"/>
        </w:rPr>
        <w:t xml:space="preserve"> of the processed data, he</w:t>
      </w:r>
      <w:r w:rsidR="00F12975" w:rsidRPr="007D6CE7">
        <w:rPr>
          <w:lang w:val="en-GB"/>
        </w:rPr>
        <w:t xml:space="preserve"> may request the </w:t>
      </w:r>
      <w:r w:rsidRPr="007D6CE7">
        <w:rPr>
          <w:lang w:val="en-GB"/>
        </w:rPr>
        <w:t>rectification, supplementation and</w:t>
      </w:r>
      <w:r w:rsidR="00F12975" w:rsidRPr="007D6CE7">
        <w:rPr>
          <w:lang w:val="en-GB"/>
        </w:rPr>
        <w:t xml:space="preserve"> </w:t>
      </w:r>
      <w:r w:rsidRPr="007D6CE7">
        <w:rPr>
          <w:lang w:val="en-GB"/>
        </w:rPr>
        <w:t>erasure of his personal data</w:t>
      </w:r>
      <w:r w:rsidR="00F12975" w:rsidRPr="007D6CE7">
        <w:rPr>
          <w:lang w:val="en-GB"/>
        </w:rPr>
        <w:t xml:space="preserve">, </w:t>
      </w:r>
      <w:r w:rsidRPr="007D6CE7">
        <w:rPr>
          <w:lang w:val="en-GB"/>
        </w:rPr>
        <w:t xml:space="preserve">the </w:t>
      </w:r>
      <w:r w:rsidR="00F12975" w:rsidRPr="007D6CE7">
        <w:rPr>
          <w:lang w:val="en-GB"/>
        </w:rPr>
        <w:t>restriction of the</w:t>
      </w:r>
      <w:r w:rsidRPr="007D6CE7">
        <w:rPr>
          <w:lang w:val="en-GB"/>
        </w:rPr>
        <w:t>ir</w:t>
      </w:r>
      <w:r w:rsidR="00F12975" w:rsidRPr="007D6CE7">
        <w:rPr>
          <w:lang w:val="en-GB"/>
        </w:rPr>
        <w:t xml:space="preserve"> processing</w:t>
      </w:r>
      <w:r w:rsidRPr="007D6CE7">
        <w:rPr>
          <w:lang w:val="en-GB"/>
        </w:rPr>
        <w:t xml:space="preserve"> and</w:t>
      </w:r>
      <w:r w:rsidR="00F12975" w:rsidRPr="007D6CE7">
        <w:rPr>
          <w:lang w:val="en-GB"/>
        </w:rPr>
        <w:t xml:space="preserve"> he may </w:t>
      </w:r>
      <w:r w:rsidRPr="007D6CE7">
        <w:rPr>
          <w:lang w:val="en-GB"/>
        </w:rPr>
        <w:t xml:space="preserve">also </w:t>
      </w:r>
      <w:r w:rsidR="00F12975" w:rsidRPr="007D6CE7">
        <w:rPr>
          <w:lang w:val="en-GB"/>
        </w:rPr>
        <w:t>object to the p</w:t>
      </w:r>
      <w:r w:rsidRPr="007D6CE7">
        <w:rPr>
          <w:lang w:val="en-GB"/>
        </w:rPr>
        <w:t>rocessing of such personal data as specified under Section III or may initiate a legal proceeding</w:t>
      </w:r>
      <w:r w:rsidR="003153DD">
        <w:rPr>
          <w:lang w:val="en-GB"/>
        </w:rPr>
        <w:t>s</w:t>
      </w:r>
      <w:r w:rsidRPr="007D6CE7">
        <w:rPr>
          <w:lang w:val="en-GB"/>
        </w:rPr>
        <w:t xml:space="preserve"> as specified under Section IV</w:t>
      </w:r>
      <w:r w:rsidR="007D6389" w:rsidRPr="007D6CE7">
        <w:rPr>
          <w:lang w:val="en-GB"/>
        </w:rPr>
        <w:t>.</w:t>
      </w:r>
    </w:p>
    <w:p w14:paraId="72EB4795" w14:textId="77777777" w:rsidR="006523BD" w:rsidRDefault="006523BD">
      <w:pPr>
        <w:spacing w:after="0" w:line="259" w:lineRule="auto"/>
        <w:ind w:left="425" w:firstLine="0"/>
        <w:jc w:val="left"/>
        <w:rPr>
          <w:lang w:val="en-GB"/>
        </w:rPr>
      </w:pPr>
    </w:p>
    <w:p w14:paraId="1C7012EC" w14:textId="77777777" w:rsidR="006523BD" w:rsidRDefault="007D6389">
      <w:pPr>
        <w:pStyle w:val="Cmsor1"/>
        <w:tabs>
          <w:tab w:val="center" w:pos="515"/>
          <w:tab w:val="center" w:pos="4442"/>
        </w:tabs>
        <w:ind w:left="0" w:firstLine="0"/>
        <w:jc w:val="left"/>
        <w:rPr>
          <w:lang w:val="en-GB"/>
        </w:rPr>
      </w:pPr>
      <w:r w:rsidRPr="007D6CE7">
        <w:rPr>
          <w:rFonts w:ascii="Calibri" w:eastAsia="Calibri" w:hAnsi="Calibri" w:cs="Calibri"/>
          <w:b w:val="0"/>
          <w:sz w:val="22"/>
          <w:lang w:val="en-GB"/>
        </w:rPr>
        <w:tab/>
      </w:r>
      <w:r w:rsidRPr="007D6CE7">
        <w:rPr>
          <w:lang w:val="en-GB"/>
        </w:rPr>
        <w:t>2.</w:t>
      </w:r>
      <w:r w:rsidRPr="007D6CE7">
        <w:rPr>
          <w:rFonts w:ascii="Arial" w:eastAsia="Arial" w:hAnsi="Arial" w:cs="Arial"/>
          <w:lang w:val="en-GB"/>
        </w:rPr>
        <w:t xml:space="preserve"> </w:t>
      </w:r>
      <w:r w:rsidRPr="007D6CE7">
        <w:rPr>
          <w:rFonts w:ascii="Arial" w:eastAsia="Arial" w:hAnsi="Arial" w:cs="Arial"/>
          <w:lang w:val="en-GB"/>
        </w:rPr>
        <w:tab/>
      </w:r>
      <w:r w:rsidR="00A86956" w:rsidRPr="007D6CE7">
        <w:rPr>
          <w:lang w:val="en-GB"/>
        </w:rPr>
        <w:t>Right to rectify and supplement the processed personal data</w:t>
      </w:r>
    </w:p>
    <w:p w14:paraId="1292A494" w14:textId="77777777" w:rsidR="006523BD" w:rsidRDefault="006523BD">
      <w:pPr>
        <w:spacing w:after="0" w:line="259" w:lineRule="auto"/>
        <w:ind w:left="425" w:firstLine="0"/>
        <w:jc w:val="left"/>
        <w:rPr>
          <w:b/>
          <w:lang w:val="en-GB"/>
        </w:rPr>
      </w:pPr>
    </w:p>
    <w:p w14:paraId="5B32FC9B" w14:textId="77777777" w:rsidR="006523BD" w:rsidRDefault="00A86956">
      <w:pPr>
        <w:ind w:left="420"/>
        <w:rPr>
          <w:lang w:val="en-GB"/>
        </w:rPr>
      </w:pPr>
      <w:r w:rsidRPr="007D6CE7">
        <w:rPr>
          <w:lang w:val="en-GB"/>
        </w:rPr>
        <w:t xml:space="preserve">At the written request by User, Data Controller shall, without undue delay, rectify the inaccurate personal data specified by </w:t>
      </w:r>
      <w:r w:rsidR="005A5309" w:rsidRPr="007D6CE7">
        <w:rPr>
          <w:lang w:val="en-GB"/>
        </w:rPr>
        <w:t>User</w:t>
      </w:r>
      <w:r w:rsidRPr="007D6CE7">
        <w:rPr>
          <w:lang w:val="en-GB"/>
        </w:rPr>
        <w:t xml:space="preserve"> in writing or</w:t>
      </w:r>
      <w:r w:rsidR="005A5309" w:rsidRPr="007D6CE7">
        <w:rPr>
          <w:lang w:val="en-GB"/>
        </w:rPr>
        <w:t xml:space="preserve"> in person in one of </w:t>
      </w:r>
      <w:r w:rsidRPr="007D6CE7">
        <w:rPr>
          <w:lang w:val="en-GB"/>
        </w:rPr>
        <w:t>Data Controller's shops, or supplement the incomplete data wi</w:t>
      </w:r>
      <w:r w:rsidR="005A5309" w:rsidRPr="007D6CE7">
        <w:rPr>
          <w:lang w:val="en-GB"/>
        </w:rPr>
        <w:t xml:space="preserve">th the content specified by </w:t>
      </w:r>
      <w:r w:rsidRPr="007D6CE7">
        <w:rPr>
          <w:lang w:val="en-GB"/>
        </w:rPr>
        <w:t xml:space="preserve">User. </w:t>
      </w:r>
      <w:r w:rsidR="005A5309" w:rsidRPr="007D6CE7">
        <w:rPr>
          <w:lang w:val="en-GB"/>
        </w:rPr>
        <w:t xml:space="preserve">Data Controller </w:t>
      </w:r>
      <w:r w:rsidRPr="007D6CE7">
        <w:rPr>
          <w:lang w:val="en-GB"/>
        </w:rPr>
        <w:t xml:space="preserve">shall inform all recipients </w:t>
      </w:r>
      <w:r w:rsidR="005A5309" w:rsidRPr="007D6CE7">
        <w:rPr>
          <w:lang w:val="en-GB"/>
        </w:rPr>
        <w:t>to whom these particular personal data have</w:t>
      </w:r>
      <w:r w:rsidRPr="007D6CE7">
        <w:rPr>
          <w:lang w:val="en-GB"/>
        </w:rPr>
        <w:t xml:space="preserve"> been </w:t>
      </w:r>
      <w:r w:rsidR="005A5309" w:rsidRPr="007D6CE7">
        <w:rPr>
          <w:lang w:val="en-GB"/>
        </w:rPr>
        <w:t>transferred</w:t>
      </w:r>
      <w:r w:rsidRPr="007D6CE7">
        <w:rPr>
          <w:lang w:val="en-GB"/>
        </w:rPr>
        <w:t xml:space="preserve"> of the </w:t>
      </w:r>
      <w:r w:rsidR="005A5309" w:rsidRPr="007D6CE7">
        <w:rPr>
          <w:lang w:val="en-GB"/>
        </w:rPr>
        <w:t>rectification or supplementation, unless such an action</w:t>
      </w:r>
      <w:r w:rsidRPr="007D6CE7">
        <w:rPr>
          <w:lang w:val="en-GB"/>
        </w:rPr>
        <w:t xml:space="preserve"> proves impossible or requires</w:t>
      </w:r>
      <w:r w:rsidR="005A5309" w:rsidRPr="007D6CE7">
        <w:rPr>
          <w:lang w:val="en-GB"/>
        </w:rPr>
        <w:t xml:space="preserve"> a disproportionate effort. Data Controller shall inform </w:t>
      </w:r>
      <w:r w:rsidRPr="007D6CE7">
        <w:rPr>
          <w:lang w:val="en-GB"/>
        </w:rPr>
        <w:t xml:space="preserve">User </w:t>
      </w:r>
      <w:r w:rsidR="005A5309" w:rsidRPr="007D6CE7">
        <w:rPr>
          <w:lang w:val="en-GB"/>
        </w:rPr>
        <w:t xml:space="preserve">about </w:t>
      </w:r>
      <w:r w:rsidRPr="007D6CE7">
        <w:rPr>
          <w:lang w:val="en-GB"/>
        </w:rPr>
        <w:t xml:space="preserve">these recipients if </w:t>
      </w:r>
      <w:r w:rsidR="005A5309" w:rsidRPr="007D6CE7">
        <w:rPr>
          <w:lang w:val="en-GB"/>
        </w:rPr>
        <w:t>User</w:t>
      </w:r>
      <w:r w:rsidRPr="007D6CE7">
        <w:rPr>
          <w:lang w:val="en-GB"/>
        </w:rPr>
        <w:t xml:space="preserve"> so requests in writing</w:t>
      </w:r>
      <w:r w:rsidR="007D6389" w:rsidRPr="007D6CE7">
        <w:rPr>
          <w:lang w:val="en-GB"/>
        </w:rPr>
        <w:t>.</w:t>
      </w:r>
    </w:p>
    <w:p w14:paraId="4E119D00" w14:textId="77777777" w:rsidR="006523BD" w:rsidRDefault="006523BD">
      <w:pPr>
        <w:spacing w:after="0" w:line="259" w:lineRule="auto"/>
        <w:ind w:left="425" w:firstLine="0"/>
        <w:jc w:val="left"/>
        <w:rPr>
          <w:lang w:val="en-GB"/>
        </w:rPr>
      </w:pPr>
    </w:p>
    <w:p w14:paraId="47B3F94D" w14:textId="77777777" w:rsidR="006523BD" w:rsidRDefault="007D6389">
      <w:pPr>
        <w:pStyle w:val="Cmsor1"/>
        <w:tabs>
          <w:tab w:val="center" w:pos="515"/>
          <w:tab w:val="center" w:pos="2923"/>
        </w:tabs>
        <w:ind w:left="0" w:firstLine="0"/>
        <w:jc w:val="left"/>
        <w:rPr>
          <w:b w:val="0"/>
          <w:lang w:val="en-GB"/>
        </w:rPr>
      </w:pPr>
      <w:r w:rsidRPr="007D6CE7">
        <w:rPr>
          <w:rFonts w:ascii="Calibri" w:eastAsia="Calibri" w:hAnsi="Calibri" w:cs="Calibri"/>
          <w:b w:val="0"/>
          <w:sz w:val="22"/>
          <w:lang w:val="en-GB"/>
        </w:rPr>
        <w:tab/>
      </w:r>
      <w:r w:rsidRPr="007D6CE7">
        <w:rPr>
          <w:lang w:val="en-GB"/>
        </w:rPr>
        <w:t>3.</w:t>
      </w:r>
      <w:r w:rsidRPr="007D6CE7">
        <w:rPr>
          <w:rFonts w:ascii="Arial" w:eastAsia="Arial" w:hAnsi="Arial" w:cs="Arial"/>
          <w:lang w:val="en-GB"/>
        </w:rPr>
        <w:t xml:space="preserve"> </w:t>
      </w:r>
      <w:r w:rsidRPr="007D6CE7">
        <w:rPr>
          <w:rFonts w:ascii="Arial" w:eastAsia="Arial" w:hAnsi="Arial" w:cs="Arial"/>
          <w:lang w:val="en-GB"/>
        </w:rPr>
        <w:tab/>
      </w:r>
      <w:r w:rsidR="005A5309" w:rsidRPr="007D6CE7">
        <w:rPr>
          <w:lang w:val="en-GB"/>
        </w:rPr>
        <w:t>Right to restrict data processing</w:t>
      </w:r>
    </w:p>
    <w:p w14:paraId="5E6FE3D3" w14:textId="77777777" w:rsidR="006523BD" w:rsidRDefault="006523BD">
      <w:pPr>
        <w:spacing w:after="0" w:line="259" w:lineRule="auto"/>
        <w:ind w:left="425" w:firstLine="0"/>
        <w:jc w:val="left"/>
        <w:rPr>
          <w:b/>
          <w:lang w:val="en-GB"/>
        </w:rPr>
      </w:pPr>
    </w:p>
    <w:p w14:paraId="3456261D" w14:textId="77777777" w:rsidR="006523BD" w:rsidRDefault="00472D7D">
      <w:pPr>
        <w:ind w:left="420"/>
        <w:rPr>
          <w:lang w:val="en-GB"/>
        </w:rPr>
      </w:pPr>
      <w:r w:rsidRPr="007D6CE7">
        <w:rPr>
          <w:lang w:val="en-GB"/>
        </w:rPr>
        <w:t>User shall have the right to request in writing from Data Controller restriction of processing where one of the following applies:</w:t>
      </w:r>
    </w:p>
    <w:p w14:paraId="68010578" w14:textId="77777777" w:rsidR="006523BD" w:rsidRDefault="006523BD">
      <w:pPr>
        <w:spacing w:after="1" w:line="259" w:lineRule="auto"/>
        <w:ind w:left="425" w:firstLine="0"/>
        <w:jc w:val="left"/>
        <w:rPr>
          <w:lang w:val="en-GB"/>
        </w:rPr>
      </w:pPr>
    </w:p>
    <w:p w14:paraId="0802355E" w14:textId="4E89434F" w:rsidR="00472D7D" w:rsidRPr="007D6CE7" w:rsidRDefault="00472D7D" w:rsidP="00472D7D">
      <w:pPr>
        <w:pStyle w:val="Listaszerbekezds"/>
        <w:numPr>
          <w:ilvl w:val="0"/>
          <w:numId w:val="11"/>
        </w:numPr>
        <w:ind w:left="418"/>
        <w:rPr>
          <w:lang w:val="en-GB"/>
        </w:rPr>
      </w:pPr>
      <w:r w:rsidRPr="007D6CE7">
        <w:rPr>
          <w:lang w:val="en-GB"/>
        </w:rPr>
        <w:lastRenderedPageBreak/>
        <w:t>the accuracy of the personal data is contested by User, for a period enabling the controller to verify the accuracy of the personal data,</w:t>
      </w:r>
    </w:p>
    <w:p w14:paraId="57C5FE2F" w14:textId="44C82D93" w:rsidR="00472D7D" w:rsidRPr="007D6CE7" w:rsidRDefault="00472D7D" w:rsidP="00472D7D">
      <w:pPr>
        <w:pStyle w:val="Listaszerbekezds"/>
        <w:numPr>
          <w:ilvl w:val="0"/>
          <w:numId w:val="11"/>
        </w:numPr>
        <w:ind w:left="418"/>
        <w:rPr>
          <w:lang w:val="en-GB"/>
        </w:rPr>
      </w:pPr>
      <w:r w:rsidRPr="007D6CE7">
        <w:rPr>
          <w:lang w:val="en-GB"/>
        </w:rPr>
        <w:t>the processing is unlawful and User opposes the erasure of the personal data and requests the restriction of their use instead,</w:t>
      </w:r>
    </w:p>
    <w:p w14:paraId="01E25AA7" w14:textId="708A10B9" w:rsidR="00472D7D" w:rsidRPr="007D6CE7" w:rsidRDefault="00472D7D" w:rsidP="00472D7D">
      <w:pPr>
        <w:pStyle w:val="Listaszerbekezds"/>
        <w:numPr>
          <w:ilvl w:val="0"/>
          <w:numId w:val="11"/>
        </w:numPr>
        <w:ind w:left="418"/>
        <w:rPr>
          <w:lang w:val="en-GB"/>
        </w:rPr>
      </w:pPr>
      <w:r w:rsidRPr="007D6CE7">
        <w:rPr>
          <w:lang w:val="en-GB"/>
        </w:rPr>
        <w:t xml:space="preserve">Data Controller no longer needs the personal data for the purposes of the processing, but they are required by </w:t>
      </w:r>
      <w:r w:rsidR="003153DD">
        <w:rPr>
          <w:lang w:val="en-GB"/>
        </w:rPr>
        <w:t>User</w:t>
      </w:r>
      <w:r w:rsidRPr="007D6CE7">
        <w:rPr>
          <w:lang w:val="en-GB"/>
        </w:rPr>
        <w:t xml:space="preserve"> for the establishment, exercise or defence of legal claims,</w:t>
      </w:r>
    </w:p>
    <w:p w14:paraId="2E38D8D1" w14:textId="77777777" w:rsidR="006523BD" w:rsidRDefault="00472D7D" w:rsidP="00472D7D">
      <w:pPr>
        <w:pStyle w:val="Listaszerbekezds"/>
        <w:numPr>
          <w:ilvl w:val="0"/>
          <w:numId w:val="11"/>
        </w:numPr>
        <w:ind w:left="418"/>
        <w:rPr>
          <w:lang w:val="en-GB"/>
        </w:rPr>
      </w:pPr>
      <w:r w:rsidRPr="007D6CE7">
        <w:rPr>
          <w:lang w:val="en-GB"/>
        </w:rPr>
        <w:t>User objects to the data management pending the verification whether the legitimate grounds of Data Controller override those of User</w:t>
      </w:r>
      <w:r w:rsidR="007D6389" w:rsidRPr="007D6CE7">
        <w:rPr>
          <w:lang w:val="en-GB"/>
        </w:rPr>
        <w:t>.</w:t>
      </w:r>
    </w:p>
    <w:p w14:paraId="55E28B43" w14:textId="77777777" w:rsidR="006523BD" w:rsidRDefault="006523BD">
      <w:pPr>
        <w:spacing w:after="0" w:line="259" w:lineRule="auto"/>
        <w:ind w:left="425" w:firstLine="0"/>
        <w:jc w:val="left"/>
        <w:rPr>
          <w:lang w:val="en-GB"/>
        </w:rPr>
      </w:pPr>
    </w:p>
    <w:p w14:paraId="3EF99385" w14:textId="77777777" w:rsidR="006523BD" w:rsidRDefault="00467A16">
      <w:pPr>
        <w:ind w:left="420"/>
        <w:rPr>
          <w:lang w:val="en-GB"/>
        </w:rPr>
      </w:pPr>
      <w:r w:rsidRPr="007D6CE7">
        <w:rPr>
          <w:lang w:val="en-GB"/>
        </w:rPr>
        <w:t>Where processing has been restricted, such personal data shall, with the exception of storage, only be processed with User's consent or for the establishment, exercise or defence of legal claims or for the protection of the rights of another natural or legal person or for reasons of important public interest of the Union or of a Member State</w:t>
      </w:r>
      <w:r w:rsidR="007D6389" w:rsidRPr="007D6CE7">
        <w:rPr>
          <w:lang w:val="en-GB"/>
        </w:rPr>
        <w:t>.</w:t>
      </w:r>
    </w:p>
    <w:p w14:paraId="079D1C47" w14:textId="77777777" w:rsidR="006523BD" w:rsidRDefault="006523BD">
      <w:pPr>
        <w:spacing w:after="0" w:line="259" w:lineRule="auto"/>
        <w:ind w:left="425" w:firstLine="0"/>
        <w:jc w:val="left"/>
        <w:rPr>
          <w:lang w:val="en-GB"/>
        </w:rPr>
      </w:pPr>
    </w:p>
    <w:p w14:paraId="4596DED5" w14:textId="77777777" w:rsidR="006523BD" w:rsidRDefault="007D6389">
      <w:pPr>
        <w:pStyle w:val="Cmsor1"/>
        <w:tabs>
          <w:tab w:val="center" w:pos="515"/>
          <w:tab w:val="center" w:pos="2916"/>
        </w:tabs>
        <w:ind w:left="0" w:firstLine="0"/>
        <w:jc w:val="left"/>
        <w:rPr>
          <w:b w:val="0"/>
          <w:lang w:val="en-GB"/>
        </w:rPr>
      </w:pPr>
      <w:r w:rsidRPr="007D6CE7">
        <w:rPr>
          <w:rFonts w:ascii="Calibri" w:eastAsia="Calibri" w:hAnsi="Calibri" w:cs="Calibri"/>
          <w:b w:val="0"/>
          <w:sz w:val="22"/>
          <w:lang w:val="en-GB"/>
        </w:rPr>
        <w:tab/>
      </w:r>
      <w:r w:rsidRPr="007D6CE7">
        <w:rPr>
          <w:lang w:val="en-GB"/>
        </w:rPr>
        <w:t>4.</w:t>
      </w:r>
      <w:r w:rsidRPr="007D6CE7">
        <w:rPr>
          <w:rFonts w:ascii="Arial" w:eastAsia="Arial" w:hAnsi="Arial" w:cs="Arial"/>
          <w:lang w:val="en-GB"/>
        </w:rPr>
        <w:t xml:space="preserve"> </w:t>
      </w:r>
      <w:r w:rsidRPr="007D6CE7">
        <w:rPr>
          <w:rFonts w:ascii="Arial" w:eastAsia="Arial" w:hAnsi="Arial" w:cs="Arial"/>
          <w:lang w:val="en-GB"/>
        </w:rPr>
        <w:tab/>
      </w:r>
      <w:r w:rsidR="00467A16" w:rsidRPr="007D6CE7">
        <w:rPr>
          <w:lang w:val="en-GB"/>
        </w:rPr>
        <w:t>Right to erasure (‘right to be forgotten’)</w:t>
      </w:r>
    </w:p>
    <w:p w14:paraId="47EF7449" w14:textId="77777777" w:rsidR="006523BD" w:rsidRDefault="006523BD">
      <w:pPr>
        <w:spacing w:after="0" w:line="259" w:lineRule="auto"/>
        <w:ind w:left="425" w:firstLine="0"/>
        <w:jc w:val="left"/>
        <w:rPr>
          <w:lang w:val="en-GB"/>
        </w:rPr>
      </w:pPr>
    </w:p>
    <w:p w14:paraId="4908209D" w14:textId="77777777" w:rsidR="006523BD" w:rsidRDefault="00467A16">
      <w:pPr>
        <w:ind w:left="420"/>
        <w:rPr>
          <w:lang w:val="en-GB"/>
        </w:rPr>
      </w:pPr>
      <w:r w:rsidRPr="007D6CE7">
        <w:rPr>
          <w:lang w:val="en-GB"/>
        </w:rPr>
        <w:t>User shall have the right to obtain from Data Controller the erasure of personal data concerning him without undue delay where one of the following grounds applies</w:t>
      </w:r>
      <w:r w:rsidR="007D6389" w:rsidRPr="007D6CE7">
        <w:rPr>
          <w:lang w:val="en-GB"/>
        </w:rPr>
        <w:t>:</w:t>
      </w:r>
    </w:p>
    <w:p w14:paraId="50D3D495" w14:textId="484CE55E" w:rsidR="006C687F" w:rsidRPr="007D6CE7" w:rsidRDefault="00467A16" w:rsidP="00467A16">
      <w:pPr>
        <w:numPr>
          <w:ilvl w:val="0"/>
          <w:numId w:val="5"/>
        </w:numPr>
        <w:rPr>
          <w:lang w:val="en-GB"/>
        </w:rPr>
      </w:pPr>
      <w:r w:rsidRPr="007D6CE7">
        <w:rPr>
          <w:lang w:val="en-GB"/>
        </w:rPr>
        <w:t>the personal data are no longer necessary in relation to the purposes for which they were collected or otherwise processed</w:t>
      </w:r>
      <w:r w:rsidR="003153DD">
        <w:rPr>
          <w:lang w:val="en-GB"/>
        </w:rPr>
        <w:t>;</w:t>
      </w:r>
    </w:p>
    <w:p w14:paraId="13F42B11" w14:textId="77777777" w:rsidR="006523BD" w:rsidRDefault="00467A16" w:rsidP="00467A16">
      <w:pPr>
        <w:numPr>
          <w:ilvl w:val="0"/>
          <w:numId w:val="5"/>
        </w:numPr>
        <w:rPr>
          <w:lang w:val="en-GB"/>
        </w:rPr>
      </w:pPr>
      <w:r w:rsidRPr="007D6CE7">
        <w:rPr>
          <w:lang w:val="en-GB"/>
        </w:rPr>
        <w:t>User withdraws consent on which the processing is based and there is no other legal ground for the processing</w:t>
      </w:r>
      <w:r w:rsidR="007D6389" w:rsidRPr="007D6CE7">
        <w:rPr>
          <w:lang w:val="en-GB"/>
        </w:rPr>
        <w:t>;</w:t>
      </w:r>
    </w:p>
    <w:p w14:paraId="3A38D368" w14:textId="77777777" w:rsidR="006523BD" w:rsidRDefault="00467A16" w:rsidP="00467A16">
      <w:pPr>
        <w:numPr>
          <w:ilvl w:val="0"/>
          <w:numId w:val="5"/>
        </w:numPr>
        <w:rPr>
          <w:lang w:val="en-GB"/>
        </w:rPr>
      </w:pPr>
      <w:r w:rsidRPr="007D6CE7">
        <w:rPr>
          <w:lang w:val="en-GB"/>
        </w:rPr>
        <w:t>User objects to the processing on grounds relating to his particular situation</w:t>
      </w:r>
      <w:r w:rsidR="007D6389" w:rsidRPr="007D6CE7">
        <w:rPr>
          <w:lang w:val="en-GB"/>
        </w:rPr>
        <w:t xml:space="preserve"> </w:t>
      </w:r>
      <w:r w:rsidRPr="007D6CE7">
        <w:rPr>
          <w:lang w:val="en-GB"/>
        </w:rPr>
        <w:t>and there are no overriding legitimate grounds for the processing</w:t>
      </w:r>
      <w:r w:rsidR="007D6389" w:rsidRPr="007D6CE7">
        <w:rPr>
          <w:lang w:val="en-GB"/>
        </w:rPr>
        <w:t>,</w:t>
      </w:r>
    </w:p>
    <w:p w14:paraId="4075102E" w14:textId="77777777" w:rsidR="006523BD" w:rsidRDefault="00467A16" w:rsidP="00191E47">
      <w:pPr>
        <w:numPr>
          <w:ilvl w:val="0"/>
          <w:numId w:val="5"/>
        </w:numPr>
        <w:rPr>
          <w:lang w:val="en-GB"/>
        </w:rPr>
      </w:pPr>
      <w:r w:rsidRPr="007D6CE7">
        <w:rPr>
          <w:lang w:val="en-GB"/>
        </w:rPr>
        <w:t xml:space="preserve">User objects to the processing </w:t>
      </w:r>
      <w:r w:rsidR="00191E47" w:rsidRPr="007D6CE7">
        <w:rPr>
          <w:lang w:val="en-GB"/>
        </w:rPr>
        <w:t>for direct marketing purposes</w:t>
      </w:r>
      <w:r w:rsidR="007D6389" w:rsidRPr="007D6CE7">
        <w:rPr>
          <w:lang w:val="en-GB"/>
        </w:rPr>
        <w:t xml:space="preserve">, </w:t>
      </w:r>
      <w:r w:rsidR="00191E47" w:rsidRPr="007D6CE7">
        <w:rPr>
          <w:lang w:val="en-GB"/>
        </w:rPr>
        <w:t>including profiling to the extent that it is related to such direct marketing</w:t>
      </w:r>
      <w:r w:rsidR="007D6389" w:rsidRPr="007D6CE7">
        <w:rPr>
          <w:lang w:val="en-GB"/>
        </w:rPr>
        <w:t>,</w:t>
      </w:r>
    </w:p>
    <w:p w14:paraId="0F01ADB4" w14:textId="3112FCB2" w:rsidR="00D3216A" w:rsidRPr="007D6CE7" w:rsidRDefault="00191E47" w:rsidP="00191E47">
      <w:pPr>
        <w:pStyle w:val="Listaszerbekezds"/>
        <w:numPr>
          <w:ilvl w:val="0"/>
          <w:numId w:val="5"/>
        </w:numPr>
        <w:rPr>
          <w:lang w:val="en-GB"/>
        </w:rPr>
      </w:pPr>
      <w:r w:rsidRPr="007D6CE7">
        <w:rPr>
          <w:lang w:val="en-GB"/>
        </w:rPr>
        <w:tab/>
        <w:t>the personal data have been unlawfully processed by Data Controller</w:t>
      </w:r>
      <w:r w:rsidR="003153DD">
        <w:rPr>
          <w:lang w:val="en-GB"/>
        </w:rPr>
        <w:t>;</w:t>
      </w:r>
    </w:p>
    <w:p w14:paraId="59217E8C" w14:textId="77777777" w:rsidR="006523BD" w:rsidRDefault="00191E47" w:rsidP="00191E47">
      <w:pPr>
        <w:pStyle w:val="Listaszerbekezds"/>
        <w:numPr>
          <w:ilvl w:val="0"/>
          <w:numId w:val="5"/>
        </w:numPr>
        <w:rPr>
          <w:lang w:val="en-GB"/>
        </w:rPr>
      </w:pPr>
      <w:r w:rsidRPr="007D6CE7">
        <w:rPr>
          <w:lang w:val="en-GB"/>
        </w:rPr>
        <w:t>personal data were collected in connection with the provision of information society services directly</w:t>
      </w:r>
      <w:r w:rsidR="003153DD">
        <w:rPr>
          <w:lang w:val="en-GB"/>
        </w:rPr>
        <w:t xml:space="preserve"> provided</w:t>
      </w:r>
      <w:r w:rsidRPr="007D6CE7">
        <w:rPr>
          <w:lang w:val="en-GB"/>
        </w:rPr>
        <w:t xml:space="preserve"> to children</w:t>
      </w:r>
      <w:r w:rsidR="007D6389" w:rsidRPr="007D6CE7">
        <w:rPr>
          <w:lang w:val="en-GB"/>
        </w:rPr>
        <w:t>.</w:t>
      </w:r>
    </w:p>
    <w:p w14:paraId="7500A9D5" w14:textId="77777777" w:rsidR="006523BD" w:rsidRDefault="006523BD">
      <w:pPr>
        <w:spacing w:after="0" w:line="259" w:lineRule="auto"/>
        <w:ind w:left="0" w:firstLine="0"/>
        <w:jc w:val="left"/>
        <w:rPr>
          <w:lang w:val="en-GB"/>
        </w:rPr>
      </w:pPr>
    </w:p>
    <w:p w14:paraId="093E449F" w14:textId="1C498727" w:rsidR="006C687F" w:rsidRPr="007D6CE7" w:rsidRDefault="00191E47">
      <w:pPr>
        <w:ind w:left="420"/>
        <w:rPr>
          <w:lang w:val="en-GB"/>
        </w:rPr>
      </w:pPr>
      <w:r w:rsidRPr="007D6CE7">
        <w:rPr>
          <w:lang w:val="en-GB"/>
        </w:rPr>
        <w:t>User shall not have the right to erasure to the extent that processing is necessary:</w:t>
      </w:r>
    </w:p>
    <w:p w14:paraId="13A0B855" w14:textId="77777777" w:rsidR="006523BD" w:rsidRDefault="00191E47" w:rsidP="00191E47">
      <w:pPr>
        <w:numPr>
          <w:ilvl w:val="0"/>
          <w:numId w:val="6"/>
        </w:numPr>
        <w:ind w:hanging="708"/>
        <w:rPr>
          <w:lang w:val="en-GB"/>
        </w:rPr>
      </w:pPr>
      <w:r w:rsidRPr="007D6CE7">
        <w:rPr>
          <w:lang w:val="en-GB"/>
        </w:rPr>
        <w:t>for exercising the right of freedom of expression and informatio</w:t>
      </w:r>
      <w:r w:rsidR="003153DD">
        <w:rPr>
          <w:lang w:val="en-GB"/>
        </w:rPr>
        <w:t>n</w:t>
      </w:r>
      <w:r w:rsidR="007D6389" w:rsidRPr="007D6CE7">
        <w:rPr>
          <w:lang w:val="en-GB"/>
        </w:rPr>
        <w:t>;</w:t>
      </w:r>
    </w:p>
    <w:p w14:paraId="16DA9060" w14:textId="77777777" w:rsidR="006523BD" w:rsidRDefault="00191E47" w:rsidP="00191E47">
      <w:pPr>
        <w:numPr>
          <w:ilvl w:val="0"/>
          <w:numId w:val="6"/>
        </w:numPr>
        <w:ind w:hanging="708"/>
        <w:rPr>
          <w:lang w:val="en-GB"/>
        </w:rPr>
      </w:pPr>
      <w:r w:rsidRPr="007D6CE7">
        <w:rPr>
          <w:lang w:val="en-GB"/>
        </w:rPr>
        <w:t>for reasons of public interest in the area of public health</w:t>
      </w:r>
      <w:r w:rsidR="007D6389" w:rsidRPr="007D6CE7">
        <w:rPr>
          <w:lang w:val="en-GB"/>
        </w:rPr>
        <w:t>;</w:t>
      </w:r>
    </w:p>
    <w:p w14:paraId="662A2882" w14:textId="17CC620F" w:rsidR="00D3216A" w:rsidRPr="007D6CE7" w:rsidRDefault="00191E47" w:rsidP="00191E47">
      <w:pPr>
        <w:numPr>
          <w:ilvl w:val="0"/>
          <w:numId w:val="6"/>
        </w:numPr>
        <w:ind w:hanging="708"/>
        <w:rPr>
          <w:lang w:val="en-GB"/>
        </w:rPr>
      </w:pPr>
      <w:r w:rsidRPr="007D6CE7">
        <w:rPr>
          <w:lang w:val="en-GB"/>
        </w:rPr>
        <w:t>for archiving purposes in the public interest, scientific or historical research purposes or statistical in so far as the right to erasure is likely to render impossible or seriously impair the achievement of the objectives of that processing</w:t>
      </w:r>
      <w:r w:rsidR="007D6389" w:rsidRPr="007D6CE7">
        <w:rPr>
          <w:lang w:val="en-GB"/>
        </w:rPr>
        <w:t>;</w:t>
      </w:r>
    </w:p>
    <w:p w14:paraId="37F232ED" w14:textId="77777777" w:rsidR="006523BD" w:rsidRDefault="00191E47" w:rsidP="00191E47">
      <w:pPr>
        <w:numPr>
          <w:ilvl w:val="0"/>
          <w:numId w:val="6"/>
        </w:numPr>
        <w:ind w:hanging="708"/>
        <w:rPr>
          <w:lang w:val="en-GB"/>
        </w:rPr>
      </w:pPr>
      <w:r w:rsidRPr="007D6CE7">
        <w:rPr>
          <w:lang w:val="en-GB"/>
        </w:rPr>
        <w:t>for the establishment, exercise or defence of legal claims</w:t>
      </w:r>
      <w:r w:rsidR="007D6389" w:rsidRPr="007D6CE7">
        <w:rPr>
          <w:lang w:val="en-GB"/>
        </w:rPr>
        <w:t>.</w:t>
      </w:r>
    </w:p>
    <w:p w14:paraId="40ADF1B0" w14:textId="77777777" w:rsidR="00D3216A" w:rsidRPr="007D6CE7" w:rsidRDefault="00D3216A" w:rsidP="008C4E3C">
      <w:pPr>
        <w:spacing w:after="0" w:line="259" w:lineRule="auto"/>
        <w:ind w:left="0" w:firstLine="0"/>
        <w:jc w:val="left"/>
        <w:rPr>
          <w:lang w:val="en-GB"/>
        </w:rPr>
      </w:pPr>
    </w:p>
    <w:p w14:paraId="7DA47E1C" w14:textId="77777777" w:rsidR="006523BD" w:rsidRDefault="007D6389">
      <w:pPr>
        <w:pStyle w:val="Cmsor1"/>
        <w:tabs>
          <w:tab w:val="center" w:pos="515"/>
          <w:tab w:val="center" w:pos="2753"/>
        </w:tabs>
        <w:ind w:left="0" w:firstLine="0"/>
        <w:jc w:val="left"/>
        <w:rPr>
          <w:b w:val="0"/>
          <w:lang w:val="en-GB"/>
        </w:rPr>
      </w:pPr>
      <w:r w:rsidRPr="007D6CE7">
        <w:rPr>
          <w:rFonts w:ascii="Calibri" w:eastAsia="Calibri" w:hAnsi="Calibri" w:cs="Calibri"/>
          <w:b w:val="0"/>
          <w:sz w:val="22"/>
          <w:lang w:val="en-GB"/>
        </w:rPr>
        <w:tab/>
      </w:r>
      <w:r w:rsidRPr="007D6CE7">
        <w:rPr>
          <w:lang w:val="en-GB"/>
        </w:rPr>
        <w:t>5.</w:t>
      </w:r>
      <w:r w:rsidRPr="007D6CE7">
        <w:rPr>
          <w:rFonts w:ascii="Arial" w:eastAsia="Arial" w:hAnsi="Arial" w:cs="Arial"/>
          <w:lang w:val="en-GB"/>
        </w:rPr>
        <w:t xml:space="preserve"> </w:t>
      </w:r>
      <w:r w:rsidRPr="007D6CE7">
        <w:rPr>
          <w:rFonts w:ascii="Arial" w:eastAsia="Arial" w:hAnsi="Arial" w:cs="Arial"/>
          <w:lang w:val="en-GB"/>
        </w:rPr>
        <w:tab/>
      </w:r>
      <w:r w:rsidR="00F0573A" w:rsidRPr="007D6CE7">
        <w:rPr>
          <w:lang w:val="en-GB"/>
        </w:rPr>
        <w:t>Right to data portability</w:t>
      </w:r>
    </w:p>
    <w:p w14:paraId="2A86E27F" w14:textId="77777777" w:rsidR="006523BD" w:rsidRDefault="006523BD">
      <w:pPr>
        <w:spacing w:after="0" w:line="259" w:lineRule="auto"/>
        <w:ind w:left="425" w:firstLine="0"/>
        <w:jc w:val="left"/>
        <w:rPr>
          <w:b/>
          <w:lang w:val="en-GB"/>
        </w:rPr>
      </w:pPr>
    </w:p>
    <w:p w14:paraId="467E880C" w14:textId="77777777" w:rsidR="006523BD" w:rsidRDefault="003153DD">
      <w:pPr>
        <w:ind w:left="420"/>
        <w:rPr>
          <w:lang w:val="en-GB"/>
        </w:rPr>
      </w:pPr>
      <w:r>
        <w:rPr>
          <w:lang w:val="en-GB"/>
        </w:rPr>
        <w:t xml:space="preserve">When requested by the </w:t>
      </w:r>
      <w:r w:rsidR="00F0573A" w:rsidRPr="007D6CE7">
        <w:rPr>
          <w:lang w:val="en-GB"/>
        </w:rPr>
        <w:t>Data Proce</w:t>
      </w:r>
      <w:r>
        <w:rPr>
          <w:lang w:val="en-GB"/>
        </w:rPr>
        <w:t>ssing Contract or where data processing i</w:t>
      </w:r>
      <w:r w:rsidR="00F0573A" w:rsidRPr="007D6CE7">
        <w:rPr>
          <w:lang w:val="en-GB"/>
        </w:rPr>
        <w:t xml:space="preserve">s based on </w:t>
      </w:r>
      <w:r>
        <w:rPr>
          <w:lang w:val="en-GB"/>
        </w:rPr>
        <w:t>User’s</w:t>
      </w:r>
      <w:r w:rsidR="00F0573A" w:rsidRPr="007D6CE7">
        <w:rPr>
          <w:lang w:val="en-GB"/>
        </w:rPr>
        <w:t xml:space="preserve"> free consent, User shall have the right to receive the personal data concerning him in </w:t>
      </w:r>
      <w:r w:rsidR="00CC0B55" w:rsidRPr="007D6CE7">
        <w:rPr>
          <w:lang w:val="en-GB"/>
        </w:rPr>
        <w:t>a machine-readable format. Where technically feasible, User shall</w:t>
      </w:r>
      <w:r w:rsidR="00F0573A" w:rsidRPr="007D6CE7">
        <w:rPr>
          <w:lang w:val="en-GB"/>
        </w:rPr>
        <w:t xml:space="preserve"> have the right to request Data Controller to transmit those data to another controller</w:t>
      </w:r>
      <w:r w:rsidR="007D6389" w:rsidRPr="007D6CE7">
        <w:rPr>
          <w:lang w:val="en-GB"/>
        </w:rPr>
        <w:t xml:space="preserve">. </w:t>
      </w:r>
      <w:r w:rsidR="00F0573A" w:rsidRPr="007D6CE7">
        <w:rPr>
          <w:lang w:val="en-GB"/>
        </w:rPr>
        <w:t>T</w:t>
      </w:r>
      <w:r w:rsidR="002E5FC9" w:rsidRPr="007D6CE7">
        <w:rPr>
          <w:lang w:val="en-GB"/>
        </w:rPr>
        <w:t>he</w:t>
      </w:r>
      <w:r w:rsidR="00F0573A" w:rsidRPr="007D6CE7">
        <w:rPr>
          <w:lang w:val="en-GB"/>
        </w:rPr>
        <w:t xml:space="preserve"> right</w:t>
      </w:r>
      <w:r w:rsidR="002E5FC9" w:rsidRPr="007D6CE7">
        <w:rPr>
          <w:lang w:val="en-GB"/>
        </w:rPr>
        <w:t xml:space="preserve"> of portability</w:t>
      </w:r>
      <w:r w:rsidR="00F0573A" w:rsidRPr="007D6CE7">
        <w:rPr>
          <w:lang w:val="en-GB"/>
        </w:rPr>
        <w:t xml:space="preserve"> shall only apply to data provided by User. Other data (statistical data etc.) may not be </w:t>
      </w:r>
      <w:r w:rsidR="002E5FC9" w:rsidRPr="007D6CE7">
        <w:rPr>
          <w:lang w:val="en-GB"/>
        </w:rPr>
        <w:t>transmitted.</w:t>
      </w:r>
    </w:p>
    <w:p w14:paraId="7F360428" w14:textId="77777777" w:rsidR="006523BD" w:rsidRDefault="006523BD">
      <w:pPr>
        <w:spacing w:after="0" w:line="259" w:lineRule="auto"/>
        <w:ind w:left="425" w:firstLine="0"/>
        <w:jc w:val="left"/>
        <w:rPr>
          <w:lang w:val="en-GB"/>
        </w:rPr>
      </w:pPr>
    </w:p>
    <w:p w14:paraId="7DF2EC91" w14:textId="77777777" w:rsidR="006523BD" w:rsidRDefault="00CC0B55">
      <w:pPr>
        <w:ind w:left="420"/>
        <w:rPr>
          <w:lang w:val="en-GB"/>
        </w:rPr>
      </w:pPr>
      <w:r w:rsidRPr="007D6CE7">
        <w:rPr>
          <w:lang w:val="en-GB"/>
        </w:rPr>
        <w:t>Regarding the data concerning him and stored in the system of Data Controller (e.g. subscription to Newsletter) User shall have the right to</w:t>
      </w:r>
      <w:r w:rsidR="007D6389" w:rsidRPr="007D6CE7">
        <w:rPr>
          <w:lang w:val="en-GB"/>
        </w:rPr>
        <w:t>:</w:t>
      </w:r>
    </w:p>
    <w:p w14:paraId="6B6A5F6C" w14:textId="77777777" w:rsidR="006523BD" w:rsidRDefault="006523BD">
      <w:pPr>
        <w:spacing w:after="0" w:line="259" w:lineRule="auto"/>
        <w:ind w:left="425" w:firstLine="0"/>
        <w:jc w:val="left"/>
        <w:rPr>
          <w:lang w:val="en-GB"/>
        </w:rPr>
      </w:pPr>
    </w:p>
    <w:p w14:paraId="08FD4894" w14:textId="77777777" w:rsidR="006523BD" w:rsidRDefault="00CC0B55" w:rsidP="00CC0B55">
      <w:pPr>
        <w:numPr>
          <w:ilvl w:val="0"/>
          <w:numId w:val="7"/>
        </w:numPr>
        <w:ind w:hanging="708"/>
        <w:rPr>
          <w:lang w:val="en-GB"/>
        </w:rPr>
      </w:pPr>
      <w:r w:rsidRPr="007D6CE7">
        <w:rPr>
          <w:lang w:val="en-GB"/>
        </w:rPr>
        <w:lastRenderedPageBreak/>
        <w:t>receive such data in a structured, commonly used and machine-readable format</w:t>
      </w:r>
      <w:r w:rsidR="007D6389" w:rsidRPr="007D6CE7">
        <w:rPr>
          <w:lang w:val="en-GB"/>
        </w:rPr>
        <w:t>,</w:t>
      </w:r>
    </w:p>
    <w:p w14:paraId="66EE7B0F" w14:textId="77777777" w:rsidR="006523BD" w:rsidRDefault="00CC0B55">
      <w:pPr>
        <w:numPr>
          <w:ilvl w:val="0"/>
          <w:numId w:val="7"/>
        </w:numPr>
        <w:ind w:hanging="708"/>
        <w:rPr>
          <w:lang w:val="en-GB"/>
        </w:rPr>
      </w:pPr>
      <w:r w:rsidRPr="007D6CE7">
        <w:rPr>
          <w:lang w:val="en-GB"/>
        </w:rPr>
        <w:t>transmit such data to other controllers</w:t>
      </w:r>
      <w:r w:rsidR="007D6389" w:rsidRPr="007D6CE7">
        <w:rPr>
          <w:lang w:val="en-GB"/>
        </w:rPr>
        <w:t>,</w:t>
      </w:r>
    </w:p>
    <w:p w14:paraId="5714F100" w14:textId="77777777" w:rsidR="006523BD" w:rsidRDefault="00CC0B55">
      <w:pPr>
        <w:numPr>
          <w:ilvl w:val="0"/>
          <w:numId w:val="7"/>
        </w:numPr>
        <w:ind w:hanging="708"/>
        <w:rPr>
          <w:lang w:val="en-GB"/>
        </w:rPr>
      </w:pPr>
      <w:r w:rsidRPr="007D6CE7">
        <w:rPr>
          <w:lang w:val="en-GB"/>
        </w:rPr>
        <w:t>request the direct transmission of such data to other controllers, where technically feasible in the system of Data Controller</w:t>
      </w:r>
      <w:r w:rsidR="007D6389" w:rsidRPr="007D6CE7">
        <w:rPr>
          <w:lang w:val="en-GB"/>
        </w:rPr>
        <w:t>.</w:t>
      </w:r>
    </w:p>
    <w:p w14:paraId="596E5E4C" w14:textId="77777777" w:rsidR="006523BD" w:rsidRDefault="006523BD">
      <w:pPr>
        <w:spacing w:after="0" w:line="259" w:lineRule="auto"/>
        <w:ind w:left="425" w:firstLine="0"/>
        <w:jc w:val="left"/>
        <w:rPr>
          <w:lang w:val="en-GB"/>
        </w:rPr>
      </w:pPr>
    </w:p>
    <w:p w14:paraId="2778D927" w14:textId="1447CC9D" w:rsidR="006C687F" w:rsidRPr="007D6CE7" w:rsidRDefault="00CC0B55">
      <w:pPr>
        <w:ind w:left="420"/>
        <w:rPr>
          <w:lang w:val="en-GB"/>
        </w:rPr>
      </w:pPr>
      <w:r w:rsidRPr="007D6CE7">
        <w:rPr>
          <w:lang w:val="en-GB"/>
        </w:rPr>
        <w:t xml:space="preserve">Data Controller </w:t>
      </w:r>
      <w:r w:rsidR="003153DD">
        <w:rPr>
          <w:lang w:val="en-GB"/>
        </w:rPr>
        <w:t>shall only fulfil</w:t>
      </w:r>
      <w:r w:rsidRPr="007D6CE7">
        <w:rPr>
          <w:lang w:val="en-GB"/>
        </w:rPr>
        <w:t xml:space="preserve"> the request for data portability upon receiving</w:t>
      </w:r>
      <w:r w:rsidR="003153DD">
        <w:rPr>
          <w:lang w:val="en-GB"/>
        </w:rPr>
        <w:t xml:space="preserve"> User’s</w:t>
      </w:r>
      <w:r w:rsidRPr="007D6CE7">
        <w:rPr>
          <w:lang w:val="en-GB"/>
        </w:rPr>
        <w:t xml:space="preserve"> written request</w:t>
      </w:r>
      <w:r w:rsidR="003153DD">
        <w:rPr>
          <w:lang w:val="en-GB"/>
        </w:rPr>
        <w:t xml:space="preserve"> </w:t>
      </w:r>
      <w:r w:rsidRPr="007D6CE7">
        <w:rPr>
          <w:lang w:val="en-GB"/>
        </w:rPr>
        <w:t>by e-</w:t>
      </w:r>
      <w:r w:rsidR="003153DD">
        <w:rPr>
          <w:lang w:val="en-GB"/>
        </w:rPr>
        <w:t>mail or post. In order to fulfi</w:t>
      </w:r>
      <w:r w:rsidRPr="007D6CE7">
        <w:rPr>
          <w:lang w:val="en-GB"/>
        </w:rPr>
        <w:t xml:space="preserve">l the request, Data Controller shall make sure that </w:t>
      </w:r>
      <w:r w:rsidR="003A61E9">
        <w:rPr>
          <w:lang w:val="en-GB"/>
        </w:rPr>
        <w:t xml:space="preserve">the </w:t>
      </w:r>
      <w:r w:rsidRPr="007D6CE7">
        <w:rPr>
          <w:lang w:val="en-GB"/>
        </w:rPr>
        <w:t>User wishing to exercise this right is indeed eligible. As specified by the Right to Data Portability, User may request the portability of the data which he has provided to Data Controller. Exercising this right does not automatically erasure</w:t>
      </w:r>
      <w:r w:rsidR="003153DD">
        <w:rPr>
          <w:lang w:val="en-GB"/>
        </w:rPr>
        <w:t xml:space="preserve"> </w:t>
      </w:r>
      <w:r w:rsidRPr="007D6CE7">
        <w:rPr>
          <w:lang w:val="en-GB"/>
        </w:rPr>
        <w:t>the data from Data Con</w:t>
      </w:r>
      <w:r w:rsidR="003A61E9">
        <w:rPr>
          <w:lang w:val="en-GB"/>
        </w:rPr>
        <w:t xml:space="preserve">troller's systems, therefore </w:t>
      </w:r>
      <w:r w:rsidRPr="007D6CE7">
        <w:rPr>
          <w:lang w:val="en-GB"/>
        </w:rPr>
        <w:t>User will be registered in Data Controller's systems even after exercising this right, unless he also requests the era</w:t>
      </w:r>
      <w:r w:rsidR="003153DD">
        <w:rPr>
          <w:lang w:val="en-GB"/>
        </w:rPr>
        <w:t>s</w:t>
      </w:r>
      <w:r w:rsidRPr="007D6CE7">
        <w:rPr>
          <w:lang w:val="en-GB"/>
        </w:rPr>
        <w:t>ure of his data.</w:t>
      </w:r>
    </w:p>
    <w:p w14:paraId="21560D77" w14:textId="77777777" w:rsidR="00455D41" w:rsidRPr="007D6CE7" w:rsidRDefault="00455D41">
      <w:pPr>
        <w:ind w:left="420"/>
        <w:rPr>
          <w:lang w:val="en-GB"/>
        </w:rPr>
      </w:pPr>
    </w:p>
    <w:p w14:paraId="617DDF25" w14:textId="77777777" w:rsidR="006523BD" w:rsidRDefault="007D6389">
      <w:pPr>
        <w:pStyle w:val="Cmsor1"/>
        <w:tabs>
          <w:tab w:val="center" w:pos="515"/>
          <w:tab w:val="center" w:pos="3293"/>
        </w:tabs>
        <w:ind w:left="0" w:firstLine="0"/>
        <w:jc w:val="left"/>
        <w:rPr>
          <w:lang w:val="en-GB"/>
        </w:rPr>
      </w:pPr>
      <w:r w:rsidRPr="007D6CE7">
        <w:rPr>
          <w:rFonts w:ascii="Calibri" w:eastAsia="Calibri" w:hAnsi="Calibri" w:cs="Calibri"/>
          <w:b w:val="0"/>
          <w:sz w:val="22"/>
          <w:lang w:val="en-GB"/>
        </w:rPr>
        <w:tab/>
      </w:r>
      <w:r w:rsidRPr="007D6CE7">
        <w:rPr>
          <w:lang w:val="en-GB"/>
        </w:rPr>
        <w:t>6.</w:t>
      </w:r>
      <w:r w:rsidRPr="007D6CE7">
        <w:rPr>
          <w:rFonts w:ascii="Arial" w:eastAsia="Arial" w:hAnsi="Arial" w:cs="Arial"/>
          <w:lang w:val="en-GB"/>
        </w:rPr>
        <w:t xml:space="preserve"> </w:t>
      </w:r>
      <w:r w:rsidRPr="007D6CE7">
        <w:rPr>
          <w:rFonts w:ascii="Arial" w:eastAsia="Arial" w:hAnsi="Arial" w:cs="Arial"/>
          <w:lang w:val="en-GB"/>
        </w:rPr>
        <w:tab/>
      </w:r>
      <w:r w:rsidR="00513A9C" w:rsidRPr="007D6CE7">
        <w:rPr>
          <w:lang w:val="en-GB"/>
        </w:rPr>
        <w:t>Objection against processing personal data</w:t>
      </w:r>
    </w:p>
    <w:p w14:paraId="34E67EC3" w14:textId="77777777" w:rsidR="006523BD" w:rsidRDefault="006523BD">
      <w:pPr>
        <w:spacing w:after="0" w:line="259" w:lineRule="auto"/>
        <w:ind w:left="425" w:firstLine="0"/>
        <w:jc w:val="left"/>
        <w:rPr>
          <w:lang w:val="en-GB"/>
        </w:rPr>
      </w:pPr>
    </w:p>
    <w:p w14:paraId="69F5AC9A" w14:textId="77777777" w:rsidR="006523BD" w:rsidRDefault="00513A9C">
      <w:pPr>
        <w:ind w:left="420"/>
        <w:rPr>
          <w:lang w:val="en-GB"/>
        </w:rPr>
      </w:pPr>
      <w:r w:rsidRPr="007D6CE7">
        <w:rPr>
          <w:lang w:val="en-GB"/>
        </w:rPr>
        <w:t>User shall have the right to object any time to processing of his personal data by means of submitting a relevant declaration to Data Controller</w:t>
      </w:r>
      <w:r w:rsidR="007D6389" w:rsidRPr="007D6CE7">
        <w:rPr>
          <w:lang w:val="en-GB"/>
        </w:rPr>
        <w:t xml:space="preserve"> </w:t>
      </w:r>
      <w:r w:rsidRPr="007D6CE7">
        <w:rPr>
          <w:lang w:val="en-GB"/>
        </w:rPr>
        <w:t>where the legal basis of data processing is</w:t>
      </w:r>
    </w:p>
    <w:p w14:paraId="10EB81D7" w14:textId="77777777" w:rsidR="006523BD" w:rsidRDefault="006523BD">
      <w:pPr>
        <w:spacing w:after="1" w:line="259" w:lineRule="auto"/>
        <w:ind w:left="425" w:firstLine="0"/>
        <w:jc w:val="left"/>
        <w:rPr>
          <w:lang w:val="en-GB"/>
        </w:rPr>
      </w:pPr>
    </w:p>
    <w:p w14:paraId="0C05C799" w14:textId="77777777" w:rsidR="006523BD" w:rsidRDefault="00513A9C" w:rsidP="00513A9C">
      <w:pPr>
        <w:numPr>
          <w:ilvl w:val="0"/>
          <w:numId w:val="8"/>
        </w:numPr>
        <w:ind w:hanging="708"/>
        <w:rPr>
          <w:lang w:val="en-GB"/>
        </w:rPr>
      </w:pPr>
      <w:r w:rsidRPr="007D6CE7">
        <w:rPr>
          <w:lang w:val="en-GB"/>
        </w:rPr>
        <w:t xml:space="preserve">the performance of a task carried out in the public interest </w:t>
      </w:r>
      <w:r w:rsidR="007D6389" w:rsidRPr="007D6CE7">
        <w:rPr>
          <w:lang w:val="en-GB"/>
        </w:rPr>
        <w:t>a</w:t>
      </w:r>
      <w:r w:rsidRPr="007D6CE7">
        <w:rPr>
          <w:lang w:val="en-GB"/>
        </w:rPr>
        <w:t>s defined by point (e) of Article 6(1) of the</w:t>
      </w:r>
      <w:r w:rsidR="007D6389" w:rsidRPr="007D6CE7">
        <w:rPr>
          <w:lang w:val="en-GB"/>
        </w:rPr>
        <w:t xml:space="preserve"> GDPR </w:t>
      </w:r>
      <w:r w:rsidRPr="007D6CE7">
        <w:rPr>
          <w:lang w:val="en-GB"/>
        </w:rPr>
        <w:t>Regulation or</w:t>
      </w:r>
    </w:p>
    <w:p w14:paraId="6D63983E" w14:textId="77777777" w:rsidR="006523BD" w:rsidRDefault="00513A9C" w:rsidP="00513A9C">
      <w:pPr>
        <w:numPr>
          <w:ilvl w:val="0"/>
          <w:numId w:val="8"/>
        </w:numPr>
        <w:ind w:hanging="708"/>
        <w:rPr>
          <w:lang w:val="en-GB"/>
        </w:rPr>
      </w:pPr>
      <w:r w:rsidRPr="007D6CE7">
        <w:rPr>
          <w:lang w:val="en-GB"/>
        </w:rPr>
        <w:t>legitimate interests as defined by point (f) of Article 6(1) of the GDPR Regulation</w:t>
      </w:r>
      <w:r w:rsidR="007D6389" w:rsidRPr="007D6CE7">
        <w:rPr>
          <w:lang w:val="en-GB"/>
        </w:rPr>
        <w:t>.</w:t>
      </w:r>
    </w:p>
    <w:p w14:paraId="20D4650E" w14:textId="77777777" w:rsidR="006523BD" w:rsidRDefault="006523BD">
      <w:pPr>
        <w:spacing w:after="0" w:line="259" w:lineRule="auto"/>
        <w:ind w:left="425" w:firstLine="0"/>
        <w:jc w:val="left"/>
        <w:rPr>
          <w:lang w:val="en-GB"/>
        </w:rPr>
      </w:pPr>
    </w:p>
    <w:p w14:paraId="170F9615" w14:textId="77777777" w:rsidR="006523BD" w:rsidRDefault="00513A9C">
      <w:pPr>
        <w:ind w:left="420"/>
        <w:rPr>
          <w:lang w:val="en-GB"/>
        </w:rPr>
      </w:pPr>
      <w:r w:rsidRPr="007D6CE7">
        <w:rPr>
          <w:lang w:val="en-GB"/>
        </w:rPr>
        <w:t>When the Right to Object is exercised, Data Controller shall no longer proce</w:t>
      </w:r>
      <w:r w:rsidR="003A61E9">
        <w:rPr>
          <w:lang w:val="en-GB"/>
        </w:rPr>
        <w:t xml:space="preserve">ss the personal data unless </w:t>
      </w:r>
      <w:r w:rsidRPr="007D6CE7">
        <w:rPr>
          <w:lang w:val="en-GB"/>
        </w:rPr>
        <w:t>Data Controller demonstrates compelling legitimate grounds for the processing which override the interests, rights and freedoms of User or for the establishment, exercise or defence of legal claims</w:t>
      </w:r>
      <w:r w:rsidR="007D6389" w:rsidRPr="007D6CE7">
        <w:rPr>
          <w:lang w:val="en-GB"/>
        </w:rPr>
        <w:t xml:space="preserve">. </w:t>
      </w:r>
      <w:r w:rsidRPr="007D6CE7">
        <w:rPr>
          <w:lang w:val="en-GB"/>
        </w:rPr>
        <w:t xml:space="preserve">Data Controller shall decide whether data processing is justified by compelling legitimate reasons and inform User </w:t>
      </w:r>
      <w:r w:rsidR="004D318C" w:rsidRPr="007D6CE7">
        <w:rPr>
          <w:lang w:val="en-GB"/>
        </w:rPr>
        <w:t>about this</w:t>
      </w:r>
      <w:r w:rsidRPr="007D6CE7">
        <w:rPr>
          <w:lang w:val="en-GB"/>
        </w:rPr>
        <w:t xml:space="preserve"> position.</w:t>
      </w:r>
    </w:p>
    <w:p w14:paraId="4BFD72D4" w14:textId="77777777" w:rsidR="006523BD" w:rsidRDefault="006523BD">
      <w:pPr>
        <w:spacing w:after="0" w:line="259" w:lineRule="auto"/>
        <w:ind w:left="425" w:firstLine="0"/>
        <w:jc w:val="left"/>
        <w:rPr>
          <w:lang w:val="en-GB"/>
        </w:rPr>
      </w:pPr>
    </w:p>
    <w:p w14:paraId="6EF6EB9E" w14:textId="77777777" w:rsidR="006523BD" w:rsidRDefault="004D318C">
      <w:pPr>
        <w:ind w:left="420"/>
        <w:rPr>
          <w:lang w:val="en-GB"/>
        </w:rPr>
      </w:pPr>
      <w:r w:rsidRPr="007D6CE7">
        <w:rPr>
          <w:lang w:val="en-GB"/>
        </w:rPr>
        <w:t>User may object in writing (by e-mail or post) or, in the case of having subscribed to the newsletter, by clicking on the unsubscribe link</w:t>
      </w:r>
      <w:r w:rsidR="007D6389" w:rsidRPr="007D6CE7">
        <w:rPr>
          <w:lang w:val="en-GB"/>
        </w:rPr>
        <w:t>.</w:t>
      </w:r>
    </w:p>
    <w:p w14:paraId="11B9F227" w14:textId="77777777" w:rsidR="006523BD" w:rsidRDefault="006523BD">
      <w:pPr>
        <w:spacing w:after="0" w:line="259" w:lineRule="auto"/>
        <w:ind w:left="425" w:firstLine="0"/>
        <w:jc w:val="left"/>
        <w:rPr>
          <w:lang w:val="en-GB"/>
        </w:rPr>
      </w:pPr>
    </w:p>
    <w:p w14:paraId="2636AB70" w14:textId="398DE1AB" w:rsidR="006C687F" w:rsidRPr="007D6CE7" w:rsidRDefault="007D6389">
      <w:pPr>
        <w:pStyle w:val="Cmsor1"/>
        <w:tabs>
          <w:tab w:val="center" w:pos="515"/>
          <w:tab w:val="center" w:pos="5189"/>
        </w:tabs>
        <w:ind w:left="0" w:firstLine="0"/>
        <w:jc w:val="left"/>
        <w:rPr>
          <w:lang w:val="en-GB"/>
        </w:rPr>
      </w:pPr>
      <w:r w:rsidRPr="007D6CE7">
        <w:rPr>
          <w:rFonts w:ascii="Calibri" w:eastAsia="Calibri" w:hAnsi="Calibri" w:cs="Calibri"/>
          <w:b w:val="0"/>
          <w:sz w:val="22"/>
          <w:lang w:val="en-GB"/>
        </w:rPr>
        <w:tab/>
      </w:r>
      <w:r w:rsidRPr="007D6CE7">
        <w:rPr>
          <w:lang w:val="en-GB"/>
        </w:rPr>
        <w:t>7.</w:t>
      </w:r>
      <w:r w:rsidRPr="007D6CE7">
        <w:rPr>
          <w:rFonts w:ascii="Arial" w:eastAsia="Arial" w:hAnsi="Arial" w:cs="Arial"/>
          <w:lang w:val="en-GB"/>
        </w:rPr>
        <w:t xml:space="preserve"> </w:t>
      </w:r>
      <w:r w:rsidRPr="007D6CE7">
        <w:rPr>
          <w:rFonts w:ascii="Arial" w:eastAsia="Arial" w:hAnsi="Arial" w:cs="Arial"/>
          <w:lang w:val="en-GB"/>
        </w:rPr>
        <w:tab/>
      </w:r>
      <w:r w:rsidR="00E27F52" w:rsidRPr="007D6CE7">
        <w:rPr>
          <w:lang w:val="en-GB"/>
        </w:rPr>
        <w:t>Enforcement of the rights of the deceased User by another party</w:t>
      </w:r>
    </w:p>
    <w:p w14:paraId="258B8F6C" w14:textId="77777777" w:rsidR="006523BD" w:rsidRDefault="006523BD">
      <w:pPr>
        <w:spacing w:after="0" w:line="259" w:lineRule="auto"/>
        <w:ind w:left="425" w:firstLine="0"/>
        <w:jc w:val="left"/>
        <w:rPr>
          <w:lang w:val="en-GB"/>
        </w:rPr>
      </w:pPr>
    </w:p>
    <w:p w14:paraId="39422E46" w14:textId="19697A82" w:rsidR="00E27F52" w:rsidRPr="007D6CE7" w:rsidRDefault="00E27F52" w:rsidP="00E27F52">
      <w:pPr>
        <w:ind w:left="420"/>
        <w:rPr>
          <w:lang w:val="en-GB"/>
        </w:rPr>
      </w:pPr>
      <w:r w:rsidRPr="007D6CE7">
        <w:rPr>
          <w:lang w:val="en-GB"/>
        </w:rPr>
        <w:t xml:space="preserve">Within 5 years of the </w:t>
      </w:r>
      <w:r w:rsidR="0076686F" w:rsidRPr="007D6CE7">
        <w:rPr>
          <w:lang w:val="en-GB"/>
        </w:rPr>
        <w:t>death of the User concerned, such</w:t>
      </w:r>
      <w:r w:rsidRPr="007D6CE7">
        <w:rPr>
          <w:lang w:val="en-GB"/>
        </w:rPr>
        <w:t xml:space="preserve"> </w:t>
      </w:r>
      <w:r w:rsidR="0076686F" w:rsidRPr="007D6CE7">
        <w:rPr>
          <w:lang w:val="en-GB"/>
        </w:rPr>
        <w:t>rights of the deceased that he had while alive including the right to</w:t>
      </w:r>
      <w:r w:rsidRPr="007D6CE7">
        <w:rPr>
          <w:lang w:val="en-GB"/>
        </w:rPr>
        <w:t xml:space="preserve"> access</w:t>
      </w:r>
      <w:r w:rsidR="0076686F" w:rsidRPr="007D6CE7">
        <w:rPr>
          <w:lang w:val="en-GB"/>
        </w:rPr>
        <w:t xml:space="preserve"> to and rectification and</w:t>
      </w:r>
      <w:r w:rsidRPr="007D6CE7">
        <w:rPr>
          <w:lang w:val="en-GB"/>
        </w:rPr>
        <w:t xml:space="preserve"> erasure</w:t>
      </w:r>
      <w:r w:rsidR="0076686F" w:rsidRPr="007D6CE7">
        <w:rPr>
          <w:lang w:val="en-GB"/>
        </w:rPr>
        <w:t xml:space="preserve"> of data</w:t>
      </w:r>
      <w:r w:rsidRPr="007D6CE7">
        <w:rPr>
          <w:lang w:val="en-GB"/>
        </w:rPr>
        <w:t xml:space="preserve">, </w:t>
      </w:r>
      <w:r w:rsidR="0076686F" w:rsidRPr="007D6CE7">
        <w:rPr>
          <w:lang w:val="en-GB"/>
        </w:rPr>
        <w:t>to</w:t>
      </w:r>
      <w:r w:rsidR="003A61E9">
        <w:rPr>
          <w:lang w:val="en-GB"/>
        </w:rPr>
        <w:t xml:space="preserve"> data portability and</w:t>
      </w:r>
      <w:r w:rsidR="0076686F" w:rsidRPr="007D6CE7">
        <w:rPr>
          <w:lang w:val="en-GB"/>
        </w:rPr>
        <w:t xml:space="preserve"> restriction</w:t>
      </w:r>
      <w:r w:rsidR="003A61E9">
        <w:rPr>
          <w:lang w:val="en-GB"/>
        </w:rPr>
        <w:t xml:space="preserve"> of processing </w:t>
      </w:r>
      <w:r w:rsidRPr="007D6CE7">
        <w:rPr>
          <w:lang w:val="en-GB"/>
        </w:rPr>
        <w:t xml:space="preserve">and </w:t>
      </w:r>
      <w:r w:rsidR="003A61E9">
        <w:rPr>
          <w:lang w:val="en-GB"/>
        </w:rPr>
        <w:t xml:space="preserve">to </w:t>
      </w:r>
      <w:r w:rsidR="0076686F" w:rsidRPr="007D6CE7">
        <w:rPr>
          <w:lang w:val="en-GB"/>
        </w:rPr>
        <w:t>object</w:t>
      </w:r>
      <w:r w:rsidR="003A61E9">
        <w:rPr>
          <w:lang w:val="en-GB"/>
        </w:rPr>
        <w:t xml:space="preserve"> processing</w:t>
      </w:r>
      <w:r w:rsidR="0076686F" w:rsidRPr="007D6CE7">
        <w:rPr>
          <w:lang w:val="en-GB"/>
        </w:rPr>
        <w:t xml:space="preserve"> may be exercised by the </w:t>
      </w:r>
      <w:r w:rsidRPr="007D6CE7">
        <w:rPr>
          <w:lang w:val="en-GB"/>
        </w:rPr>
        <w:t xml:space="preserve">person authorized </w:t>
      </w:r>
      <w:r w:rsidR="0076686F" w:rsidRPr="007D6CE7">
        <w:rPr>
          <w:lang w:val="en-GB"/>
        </w:rPr>
        <w:t>so by „</w:t>
      </w:r>
      <w:proofErr w:type="spellStart"/>
      <w:r w:rsidR="0076686F" w:rsidRPr="007D6CE7">
        <w:rPr>
          <w:lang w:val="en-GB"/>
        </w:rPr>
        <w:t>ügyintézési</w:t>
      </w:r>
      <w:proofErr w:type="spellEnd"/>
      <w:r w:rsidR="0076686F" w:rsidRPr="007D6CE7">
        <w:rPr>
          <w:lang w:val="en-GB"/>
        </w:rPr>
        <w:t xml:space="preserve"> </w:t>
      </w:r>
      <w:proofErr w:type="spellStart"/>
      <w:r w:rsidR="0076686F" w:rsidRPr="007D6CE7">
        <w:rPr>
          <w:lang w:val="en-GB"/>
        </w:rPr>
        <w:t>rendelkezés</w:t>
      </w:r>
      <w:proofErr w:type="spellEnd"/>
      <w:r w:rsidR="0076686F" w:rsidRPr="007D6CE7">
        <w:rPr>
          <w:lang w:val="en-GB"/>
        </w:rPr>
        <w:t>”</w:t>
      </w:r>
      <w:r w:rsidR="0076686F" w:rsidRPr="007D6CE7">
        <w:rPr>
          <w:rStyle w:val="Lbjegyzet-hivatkozs"/>
          <w:lang w:val="en-GB"/>
        </w:rPr>
        <w:footnoteReference w:id="1"/>
      </w:r>
      <w:r w:rsidRPr="007D6CE7">
        <w:rPr>
          <w:lang w:val="en-GB"/>
        </w:rPr>
        <w:t xml:space="preserve"> </w:t>
      </w:r>
      <w:r w:rsidR="00241612" w:rsidRPr="007D6CE7">
        <w:rPr>
          <w:lang w:val="en-GB"/>
        </w:rPr>
        <w:t xml:space="preserve">or a declaration in the form of an authentic instrument or a private document providing conclusive evidence made at Data Controller. </w:t>
      </w:r>
      <w:r w:rsidRPr="007D6CE7">
        <w:rPr>
          <w:lang w:val="en-GB"/>
        </w:rPr>
        <w:t xml:space="preserve">If the deceased made more than one such </w:t>
      </w:r>
      <w:r w:rsidR="00241612" w:rsidRPr="007D6CE7">
        <w:rPr>
          <w:lang w:val="en-GB"/>
        </w:rPr>
        <w:t xml:space="preserve">declaration at </w:t>
      </w:r>
      <w:r w:rsidRPr="007D6CE7">
        <w:rPr>
          <w:lang w:val="en-GB"/>
        </w:rPr>
        <w:t xml:space="preserve">Data Controller, the person named in the </w:t>
      </w:r>
      <w:r w:rsidR="00241612" w:rsidRPr="007D6CE7">
        <w:rPr>
          <w:lang w:val="en-GB"/>
        </w:rPr>
        <w:t>one</w:t>
      </w:r>
      <w:r w:rsidRPr="007D6CE7">
        <w:rPr>
          <w:lang w:val="en-GB"/>
        </w:rPr>
        <w:t xml:space="preserve"> </w:t>
      </w:r>
      <w:r w:rsidR="00241612" w:rsidRPr="007D6CE7">
        <w:rPr>
          <w:lang w:val="en-GB"/>
        </w:rPr>
        <w:t>of the</w:t>
      </w:r>
      <w:r w:rsidR="003A61E9">
        <w:rPr>
          <w:lang w:val="en-GB"/>
        </w:rPr>
        <w:t xml:space="preserve"> latest</w:t>
      </w:r>
      <w:r w:rsidRPr="007D6CE7">
        <w:rPr>
          <w:lang w:val="en-GB"/>
        </w:rPr>
        <w:t xml:space="preserve"> date may exercise these rights.</w:t>
      </w:r>
    </w:p>
    <w:p w14:paraId="7BD4B9A6" w14:textId="77777777" w:rsidR="006523BD" w:rsidRDefault="006523BD" w:rsidP="00E27F52">
      <w:pPr>
        <w:ind w:left="420"/>
        <w:rPr>
          <w:lang w:val="en-GB"/>
        </w:rPr>
      </w:pPr>
    </w:p>
    <w:p w14:paraId="648090C3" w14:textId="77777777" w:rsidR="006523BD" w:rsidRDefault="00E27F52" w:rsidP="00E27F52">
      <w:pPr>
        <w:ind w:left="420"/>
        <w:rPr>
          <w:lang w:val="en-GB"/>
        </w:rPr>
      </w:pPr>
      <w:r w:rsidRPr="007D6CE7">
        <w:rPr>
          <w:lang w:val="en-GB"/>
        </w:rPr>
        <w:t xml:space="preserve">If the deceased has not made such a declaration, </w:t>
      </w:r>
      <w:r w:rsidR="00241612" w:rsidRPr="007D6CE7">
        <w:rPr>
          <w:lang w:val="en-GB"/>
        </w:rPr>
        <w:t xml:space="preserve">such rights of the deceased that he had while alive </w:t>
      </w:r>
      <w:r w:rsidRPr="007D6CE7">
        <w:rPr>
          <w:lang w:val="en-GB"/>
        </w:rPr>
        <w:t xml:space="preserve">and specified in the preceding paragraph may be </w:t>
      </w:r>
      <w:r w:rsidR="005A3AFD" w:rsidRPr="007D6CE7">
        <w:rPr>
          <w:lang w:val="en-GB"/>
        </w:rPr>
        <w:t>exercised</w:t>
      </w:r>
      <w:r w:rsidRPr="007D6CE7">
        <w:rPr>
          <w:lang w:val="en-GB"/>
        </w:rPr>
        <w:t xml:space="preserve"> by a close relative of the </w:t>
      </w:r>
      <w:r w:rsidRPr="007D6CE7">
        <w:rPr>
          <w:lang w:val="en-GB"/>
        </w:rPr>
        <w:lastRenderedPageBreak/>
        <w:t>deceased</w:t>
      </w:r>
      <w:r w:rsidR="005A3AFD" w:rsidRPr="007D6CE7">
        <w:rPr>
          <w:lang w:val="en-GB"/>
        </w:rPr>
        <w:t xml:space="preserve"> as defined by the Civil Code</w:t>
      </w:r>
      <w:r w:rsidRPr="007D6CE7">
        <w:rPr>
          <w:lang w:val="en-GB"/>
        </w:rPr>
        <w:t xml:space="preserve"> within five years of the deceased's death (in the case of several close relatives, </w:t>
      </w:r>
      <w:r w:rsidR="005A3AFD" w:rsidRPr="007D6CE7">
        <w:rPr>
          <w:lang w:val="en-GB"/>
        </w:rPr>
        <w:t>the first one to exercise the above right</w:t>
      </w:r>
      <w:r w:rsidR="003A61E9">
        <w:rPr>
          <w:lang w:val="en-GB"/>
        </w:rPr>
        <w:t>s</w:t>
      </w:r>
      <w:r w:rsidR="005A3AFD" w:rsidRPr="007D6CE7">
        <w:rPr>
          <w:lang w:val="en-GB"/>
        </w:rPr>
        <w:t xml:space="preserve"> shall be deemed eligible</w:t>
      </w:r>
      <w:r w:rsidRPr="007D6CE7">
        <w:rPr>
          <w:lang w:val="en-GB"/>
        </w:rPr>
        <w:t>)</w:t>
      </w:r>
      <w:r w:rsidR="007D6389" w:rsidRPr="007D6CE7">
        <w:rPr>
          <w:lang w:val="en-GB"/>
        </w:rPr>
        <w:t>.</w:t>
      </w:r>
    </w:p>
    <w:p w14:paraId="333E79FC" w14:textId="77777777" w:rsidR="006523BD" w:rsidRDefault="006523BD">
      <w:pPr>
        <w:spacing w:after="0" w:line="259" w:lineRule="auto"/>
        <w:ind w:left="425" w:firstLine="0"/>
        <w:jc w:val="left"/>
        <w:rPr>
          <w:lang w:val="en-GB"/>
        </w:rPr>
      </w:pPr>
    </w:p>
    <w:p w14:paraId="1E07217D" w14:textId="77777777" w:rsidR="006523BD" w:rsidRDefault="008F583A">
      <w:pPr>
        <w:ind w:left="420"/>
        <w:rPr>
          <w:lang w:val="en-GB"/>
        </w:rPr>
      </w:pPr>
      <w:r w:rsidRPr="007D6CE7">
        <w:rPr>
          <w:lang w:val="en-GB"/>
        </w:rPr>
        <w:t>According to P</w:t>
      </w:r>
      <w:r w:rsidR="003A61E9">
        <w:rPr>
          <w:lang w:val="en-GB"/>
        </w:rPr>
        <w:t>oin</w:t>
      </w:r>
      <w:r w:rsidRPr="007D6CE7">
        <w:rPr>
          <w:lang w:val="en-GB"/>
        </w:rPr>
        <w:t>t 1) of 8:§1(1) of the Civil Code, close relatives are</w:t>
      </w:r>
      <w:r w:rsidR="003A61E9">
        <w:rPr>
          <w:lang w:val="en-GB"/>
        </w:rPr>
        <w:t xml:space="preserve">: </w:t>
      </w:r>
      <w:r w:rsidRPr="007D6CE7">
        <w:rPr>
          <w:lang w:val="en-GB"/>
        </w:rPr>
        <w:t>spouse, direct relatives, adopted children, stepchildren and foster children, adoptive parents, stepparents and foster parents and siblings. The close relative of the deceased shall provide evidence as follows</w:t>
      </w:r>
      <w:r w:rsidR="007D6389" w:rsidRPr="007D6CE7">
        <w:rPr>
          <w:lang w:val="en-GB"/>
        </w:rPr>
        <w:t>:</w:t>
      </w:r>
    </w:p>
    <w:p w14:paraId="1A1C8483" w14:textId="77777777" w:rsidR="006523BD" w:rsidRDefault="008F583A">
      <w:pPr>
        <w:numPr>
          <w:ilvl w:val="0"/>
          <w:numId w:val="9"/>
        </w:numPr>
        <w:ind w:hanging="567"/>
        <w:rPr>
          <w:lang w:val="en-GB"/>
        </w:rPr>
      </w:pPr>
      <w:r w:rsidRPr="007D6CE7">
        <w:rPr>
          <w:lang w:val="en-GB"/>
        </w:rPr>
        <w:t xml:space="preserve">death certificate or court decision confirming the fact and date of death </w:t>
      </w:r>
      <w:r w:rsidR="003A61E9">
        <w:rPr>
          <w:lang w:val="en-GB"/>
        </w:rPr>
        <w:t>concerning</w:t>
      </w:r>
      <w:r w:rsidRPr="007D6CE7">
        <w:rPr>
          <w:lang w:val="en-GB"/>
        </w:rPr>
        <w:t xml:space="preserve"> the deceased and</w:t>
      </w:r>
    </w:p>
    <w:p w14:paraId="4FB37B46" w14:textId="77777777" w:rsidR="006523BD" w:rsidRDefault="008F583A">
      <w:pPr>
        <w:numPr>
          <w:ilvl w:val="0"/>
          <w:numId w:val="9"/>
        </w:numPr>
        <w:ind w:hanging="567"/>
        <w:rPr>
          <w:lang w:val="en-GB"/>
        </w:rPr>
      </w:pPr>
      <w:r w:rsidRPr="007D6CE7">
        <w:rPr>
          <w:lang w:val="en-GB"/>
        </w:rPr>
        <w:t>aut</w:t>
      </w:r>
      <w:r w:rsidR="003A61E9">
        <w:rPr>
          <w:lang w:val="en-GB"/>
        </w:rPr>
        <w:t>hentic instrument confirming the close relative’s</w:t>
      </w:r>
      <w:r w:rsidRPr="007D6CE7">
        <w:rPr>
          <w:lang w:val="en-GB"/>
        </w:rPr>
        <w:t xml:space="preserve"> identi</w:t>
      </w:r>
      <w:r w:rsidR="003A61E9">
        <w:rPr>
          <w:lang w:val="en-GB"/>
        </w:rPr>
        <w:t>t</w:t>
      </w:r>
      <w:r w:rsidRPr="007D6CE7">
        <w:rPr>
          <w:lang w:val="en-GB"/>
        </w:rPr>
        <w:t>y and, where necessary, his capacity as a close relative</w:t>
      </w:r>
      <w:r w:rsidR="007D6389" w:rsidRPr="007D6CE7">
        <w:rPr>
          <w:lang w:val="en-GB"/>
        </w:rPr>
        <w:t>.</w:t>
      </w:r>
    </w:p>
    <w:p w14:paraId="338D0AC4" w14:textId="77777777" w:rsidR="006523BD" w:rsidRDefault="006523BD">
      <w:pPr>
        <w:spacing w:after="0" w:line="259" w:lineRule="auto"/>
        <w:ind w:left="425" w:firstLine="0"/>
        <w:jc w:val="left"/>
        <w:rPr>
          <w:lang w:val="en-GB"/>
        </w:rPr>
      </w:pPr>
    </w:p>
    <w:p w14:paraId="4C2B3B7D" w14:textId="77777777" w:rsidR="006523BD" w:rsidRDefault="002A218C">
      <w:pPr>
        <w:ind w:left="420"/>
        <w:rPr>
          <w:lang w:val="en-GB"/>
        </w:rPr>
      </w:pPr>
      <w:r w:rsidRPr="007D6CE7">
        <w:rPr>
          <w:lang w:val="en-GB"/>
        </w:rPr>
        <w:t>The person exercising the rights of the deceased has the rights and obligations of the deceased that he had while alive as defined by the Privacy Act and the Regulation, in particular in proceedings against Data Controller and before the National Data Protection and Freedom of Information Authority or in court</w:t>
      </w:r>
      <w:r w:rsidR="007D6389" w:rsidRPr="007D6CE7">
        <w:rPr>
          <w:lang w:val="en-GB"/>
        </w:rPr>
        <w:t>.</w:t>
      </w:r>
    </w:p>
    <w:p w14:paraId="31960F1D" w14:textId="77777777" w:rsidR="006523BD" w:rsidRDefault="006523BD">
      <w:pPr>
        <w:spacing w:after="0" w:line="259" w:lineRule="auto"/>
        <w:ind w:left="425" w:firstLine="0"/>
        <w:jc w:val="left"/>
        <w:rPr>
          <w:lang w:val="en-GB"/>
        </w:rPr>
      </w:pPr>
    </w:p>
    <w:p w14:paraId="67631D45" w14:textId="77777777" w:rsidR="006523BD" w:rsidRDefault="002A218C">
      <w:pPr>
        <w:ind w:left="420"/>
        <w:rPr>
          <w:lang w:val="en-GB"/>
        </w:rPr>
      </w:pPr>
      <w:r w:rsidRPr="007D6CE7">
        <w:rPr>
          <w:lang w:val="en-GB"/>
        </w:rPr>
        <w:t xml:space="preserve">When requested in writing, Data Controller shall inform the close relative in writing about the actions taken except when specifically </w:t>
      </w:r>
      <w:r w:rsidR="003A61E9">
        <w:rPr>
          <w:lang w:val="en-GB"/>
        </w:rPr>
        <w:t>prohi</w:t>
      </w:r>
      <w:r w:rsidRPr="007D6CE7">
        <w:rPr>
          <w:lang w:val="en-GB"/>
        </w:rPr>
        <w:t>bited by the deceased in his declaration.</w:t>
      </w:r>
    </w:p>
    <w:p w14:paraId="6066BE40" w14:textId="77777777" w:rsidR="006523BD" w:rsidRDefault="006523BD">
      <w:pPr>
        <w:spacing w:after="0" w:line="259" w:lineRule="auto"/>
        <w:ind w:left="425" w:firstLine="0"/>
        <w:jc w:val="left"/>
        <w:rPr>
          <w:lang w:val="en-GB"/>
        </w:rPr>
      </w:pPr>
    </w:p>
    <w:p w14:paraId="15C8C9B1" w14:textId="77777777" w:rsidR="006523BD" w:rsidRDefault="007D6389">
      <w:pPr>
        <w:pStyle w:val="Cmsor1"/>
        <w:tabs>
          <w:tab w:val="center" w:pos="515"/>
          <w:tab w:val="center" w:pos="2839"/>
        </w:tabs>
        <w:ind w:left="0" w:firstLine="0"/>
        <w:jc w:val="left"/>
        <w:rPr>
          <w:lang w:val="en-GB"/>
        </w:rPr>
      </w:pPr>
      <w:r w:rsidRPr="007D6CE7">
        <w:rPr>
          <w:rFonts w:ascii="Calibri" w:eastAsia="Calibri" w:hAnsi="Calibri" w:cs="Calibri"/>
          <w:b w:val="0"/>
          <w:sz w:val="22"/>
          <w:lang w:val="en-GB"/>
        </w:rPr>
        <w:tab/>
      </w:r>
      <w:r w:rsidRPr="007D6CE7">
        <w:rPr>
          <w:lang w:val="en-GB"/>
        </w:rPr>
        <w:t>8.</w:t>
      </w:r>
      <w:r w:rsidRPr="007D6CE7">
        <w:rPr>
          <w:rFonts w:ascii="Arial" w:eastAsia="Arial" w:hAnsi="Arial" w:cs="Arial"/>
          <w:lang w:val="en-GB"/>
        </w:rPr>
        <w:t xml:space="preserve"> </w:t>
      </w:r>
      <w:r w:rsidRPr="007D6CE7">
        <w:rPr>
          <w:rFonts w:ascii="Arial" w:eastAsia="Arial" w:hAnsi="Arial" w:cs="Arial"/>
          <w:lang w:val="en-GB"/>
        </w:rPr>
        <w:tab/>
      </w:r>
      <w:r w:rsidR="0095079A" w:rsidRPr="007D6CE7">
        <w:rPr>
          <w:lang w:val="en-GB"/>
        </w:rPr>
        <w:t>Deadline for fulfilling requests</w:t>
      </w:r>
    </w:p>
    <w:p w14:paraId="52EE48E4" w14:textId="77777777" w:rsidR="006523BD" w:rsidRDefault="006523BD">
      <w:pPr>
        <w:spacing w:after="0" w:line="259" w:lineRule="auto"/>
        <w:ind w:left="425" w:firstLine="0"/>
        <w:jc w:val="left"/>
        <w:rPr>
          <w:lang w:val="en-GB"/>
        </w:rPr>
      </w:pPr>
    </w:p>
    <w:p w14:paraId="756C6157" w14:textId="270797F4" w:rsidR="0095079A" w:rsidRPr="007D6CE7" w:rsidRDefault="0095079A" w:rsidP="0095079A">
      <w:pPr>
        <w:ind w:left="420"/>
        <w:rPr>
          <w:lang w:val="en-GB"/>
        </w:rPr>
      </w:pPr>
      <w:r w:rsidRPr="007D6CE7">
        <w:rPr>
          <w:lang w:val="en-GB"/>
        </w:rPr>
        <w:t>Data Controller shall, without undue delay, but in any case within one month of receiving the req</w:t>
      </w:r>
      <w:r w:rsidR="003A61E9">
        <w:rPr>
          <w:lang w:val="en-GB"/>
        </w:rPr>
        <w:t>uest, inform User of</w:t>
      </w:r>
      <w:r w:rsidRPr="007D6CE7">
        <w:rPr>
          <w:lang w:val="en-GB"/>
        </w:rPr>
        <w:t xml:space="preserve"> measures taken. If necessary, this deadline may be extended by another two months, taking into account the complexity of the particular request and the number of requests. In this case, Data Controller shall inform User</w:t>
      </w:r>
      <w:r w:rsidR="00535300" w:rsidRPr="007D6CE7">
        <w:rPr>
          <w:lang w:val="en-GB"/>
        </w:rPr>
        <w:t>, within one month of receiving the request,</w:t>
      </w:r>
      <w:r w:rsidRPr="007D6CE7">
        <w:rPr>
          <w:lang w:val="en-GB"/>
        </w:rPr>
        <w:t xml:space="preserve"> about this fact and User’s eligibility to submit a complaint to the supervisory authority and appeal in court.</w:t>
      </w:r>
    </w:p>
    <w:p w14:paraId="1A6F3882" w14:textId="77777777" w:rsidR="006523BD" w:rsidRDefault="006523BD" w:rsidP="0095079A">
      <w:pPr>
        <w:ind w:left="420"/>
        <w:rPr>
          <w:lang w:val="en-GB"/>
        </w:rPr>
      </w:pPr>
    </w:p>
    <w:p w14:paraId="65C0641D" w14:textId="3825C98A" w:rsidR="0095079A" w:rsidRPr="007D6CE7" w:rsidRDefault="00535300" w:rsidP="0095079A">
      <w:pPr>
        <w:ind w:left="420"/>
        <w:rPr>
          <w:lang w:val="en-GB"/>
        </w:rPr>
      </w:pPr>
      <w:r w:rsidRPr="007D6CE7">
        <w:rPr>
          <w:lang w:val="en-GB"/>
        </w:rPr>
        <w:t>Where User's request is clearly unfounded or excessive (when the request is repeated several times in particular), Data Controller may charge</w:t>
      </w:r>
      <w:r w:rsidR="003A61E9">
        <w:rPr>
          <w:lang w:val="en-GB"/>
        </w:rPr>
        <w:t xml:space="preserve"> a reasonable fee for the fulfi</w:t>
      </w:r>
      <w:r w:rsidRPr="007D6CE7">
        <w:rPr>
          <w:lang w:val="en-GB"/>
        </w:rPr>
        <w:t>lment of the request or refuse to oblige. It is the responsibility of Data Controller to prove the above</w:t>
      </w:r>
      <w:r w:rsidR="0095079A" w:rsidRPr="007D6CE7">
        <w:rPr>
          <w:lang w:val="en-GB"/>
        </w:rPr>
        <w:t>.</w:t>
      </w:r>
    </w:p>
    <w:p w14:paraId="37D7995C" w14:textId="77777777" w:rsidR="006523BD" w:rsidRDefault="006523BD" w:rsidP="0095079A">
      <w:pPr>
        <w:ind w:left="420"/>
        <w:rPr>
          <w:lang w:val="en-GB"/>
        </w:rPr>
      </w:pPr>
    </w:p>
    <w:p w14:paraId="0B1B5AD9" w14:textId="43177D19" w:rsidR="0095079A" w:rsidRPr="007D6CE7" w:rsidRDefault="00535300" w:rsidP="0095079A">
      <w:pPr>
        <w:ind w:left="420"/>
        <w:rPr>
          <w:lang w:val="en-GB"/>
        </w:rPr>
      </w:pPr>
      <w:r w:rsidRPr="007D6CE7">
        <w:rPr>
          <w:lang w:val="en-GB"/>
        </w:rPr>
        <w:t xml:space="preserve">If </w:t>
      </w:r>
      <w:r w:rsidR="0095079A" w:rsidRPr="007D6CE7">
        <w:rPr>
          <w:lang w:val="en-GB"/>
        </w:rPr>
        <w:t xml:space="preserve">User </w:t>
      </w:r>
      <w:r w:rsidRPr="007D6CE7">
        <w:rPr>
          <w:lang w:val="en-GB"/>
        </w:rPr>
        <w:t>submits</w:t>
      </w:r>
      <w:r w:rsidR="0095079A" w:rsidRPr="007D6CE7">
        <w:rPr>
          <w:lang w:val="en-GB"/>
        </w:rPr>
        <w:t xml:space="preserve"> the request </w:t>
      </w:r>
      <w:r w:rsidRPr="007D6CE7">
        <w:rPr>
          <w:lang w:val="en-GB"/>
        </w:rPr>
        <w:t>in an electronic form</w:t>
      </w:r>
      <w:r w:rsidR="0095079A" w:rsidRPr="007D6CE7">
        <w:rPr>
          <w:lang w:val="en-GB"/>
        </w:rPr>
        <w:t>, the information shall be</w:t>
      </w:r>
      <w:r w:rsidRPr="007D6CE7">
        <w:rPr>
          <w:lang w:val="en-GB"/>
        </w:rPr>
        <w:t xml:space="preserve"> provided electronically by </w:t>
      </w:r>
      <w:r w:rsidR="0095079A" w:rsidRPr="007D6CE7">
        <w:rPr>
          <w:lang w:val="en-GB"/>
        </w:rPr>
        <w:t>Data Controller, un</w:t>
      </w:r>
      <w:r w:rsidRPr="007D6CE7">
        <w:rPr>
          <w:lang w:val="en-GB"/>
        </w:rPr>
        <w:t xml:space="preserve">less otherwise requested by </w:t>
      </w:r>
      <w:r w:rsidR="0095079A" w:rsidRPr="007D6CE7">
        <w:rPr>
          <w:lang w:val="en-GB"/>
        </w:rPr>
        <w:t>User.</w:t>
      </w:r>
    </w:p>
    <w:p w14:paraId="652338DC" w14:textId="77777777" w:rsidR="006523BD" w:rsidRDefault="006523BD" w:rsidP="0095079A">
      <w:pPr>
        <w:ind w:left="420"/>
        <w:rPr>
          <w:lang w:val="en-GB"/>
        </w:rPr>
      </w:pPr>
    </w:p>
    <w:p w14:paraId="7A357F9A" w14:textId="77777777" w:rsidR="006523BD" w:rsidRDefault="0095079A" w:rsidP="0095079A">
      <w:pPr>
        <w:ind w:left="420"/>
        <w:rPr>
          <w:lang w:val="en-GB"/>
        </w:rPr>
      </w:pPr>
      <w:r w:rsidRPr="007D6CE7">
        <w:rPr>
          <w:lang w:val="en-GB"/>
        </w:rPr>
        <w:t>Data Control</w:t>
      </w:r>
      <w:r w:rsidR="005321BF" w:rsidRPr="007D6CE7">
        <w:rPr>
          <w:lang w:val="en-GB"/>
        </w:rPr>
        <w:t xml:space="preserve">ler shall inform all entities receiving </w:t>
      </w:r>
      <w:r w:rsidRPr="007D6CE7">
        <w:rPr>
          <w:lang w:val="en-GB"/>
        </w:rPr>
        <w:t xml:space="preserve">personal data </w:t>
      </w:r>
      <w:r w:rsidR="005321BF" w:rsidRPr="007D6CE7">
        <w:rPr>
          <w:lang w:val="en-GB"/>
        </w:rPr>
        <w:t xml:space="preserve">from Data Controller </w:t>
      </w:r>
      <w:r w:rsidRPr="007D6CE7">
        <w:rPr>
          <w:lang w:val="en-GB"/>
        </w:rPr>
        <w:t xml:space="preserve">of any </w:t>
      </w:r>
      <w:r w:rsidR="00A86956" w:rsidRPr="007D6CE7">
        <w:rPr>
          <w:lang w:val="en-GB"/>
        </w:rPr>
        <w:t>rectification</w:t>
      </w:r>
      <w:r w:rsidRPr="007D6CE7">
        <w:rPr>
          <w:lang w:val="en-GB"/>
        </w:rPr>
        <w:t xml:space="preserve">, </w:t>
      </w:r>
      <w:r w:rsidR="00A86956" w:rsidRPr="007D6CE7">
        <w:rPr>
          <w:lang w:val="en-GB"/>
        </w:rPr>
        <w:t>erasure</w:t>
      </w:r>
      <w:r w:rsidRPr="007D6CE7">
        <w:rPr>
          <w:lang w:val="en-GB"/>
        </w:rPr>
        <w:t xml:space="preserve"> or restriction </w:t>
      </w:r>
      <w:r w:rsidR="003A61E9">
        <w:rPr>
          <w:lang w:val="en-GB"/>
        </w:rPr>
        <w:t>applying to</w:t>
      </w:r>
      <w:r w:rsidR="005321BF" w:rsidRPr="007D6CE7">
        <w:rPr>
          <w:lang w:val="en-GB"/>
        </w:rPr>
        <w:t xml:space="preserve"> data </w:t>
      </w:r>
      <w:r w:rsidR="003A61E9">
        <w:rPr>
          <w:lang w:val="en-GB"/>
        </w:rPr>
        <w:t>processing</w:t>
      </w:r>
      <w:r w:rsidR="005321BF" w:rsidRPr="007D6CE7">
        <w:rPr>
          <w:lang w:val="en-GB"/>
        </w:rPr>
        <w:t>, unless such an action</w:t>
      </w:r>
      <w:r w:rsidRPr="007D6CE7">
        <w:rPr>
          <w:lang w:val="en-GB"/>
        </w:rPr>
        <w:t xml:space="preserve"> proves impossible or requires a disproportionate effort. Upon requ</w:t>
      </w:r>
      <w:r w:rsidR="005321BF" w:rsidRPr="007D6CE7">
        <w:rPr>
          <w:lang w:val="en-GB"/>
        </w:rPr>
        <w:t xml:space="preserve">est, </w:t>
      </w:r>
      <w:r w:rsidRPr="007D6CE7">
        <w:rPr>
          <w:lang w:val="en-GB"/>
        </w:rPr>
        <w:t>Data Controller shall inform User about these recipients</w:t>
      </w:r>
      <w:r w:rsidR="007D6389" w:rsidRPr="007D6CE7">
        <w:rPr>
          <w:lang w:val="en-GB"/>
        </w:rPr>
        <w:t>.</w:t>
      </w:r>
    </w:p>
    <w:p w14:paraId="716D2E87" w14:textId="77777777" w:rsidR="006523BD" w:rsidRDefault="006523BD">
      <w:pPr>
        <w:spacing w:after="0" w:line="259" w:lineRule="auto"/>
        <w:ind w:left="425" w:firstLine="0"/>
        <w:jc w:val="left"/>
        <w:rPr>
          <w:lang w:val="en-GB"/>
        </w:rPr>
      </w:pPr>
    </w:p>
    <w:p w14:paraId="6004565B" w14:textId="77777777" w:rsidR="006523BD" w:rsidRPr="008C4E3C" w:rsidRDefault="007D6389" w:rsidP="000C07DA">
      <w:pPr>
        <w:pStyle w:val="Cmsor1"/>
        <w:tabs>
          <w:tab w:val="center" w:pos="515"/>
          <w:tab w:val="center" w:pos="2839"/>
        </w:tabs>
        <w:ind w:left="0" w:firstLine="0"/>
        <w:jc w:val="left"/>
        <w:rPr>
          <w:rFonts w:eastAsia="Calibri"/>
          <w:bCs/>
          <w:szCs w:val="24"/>
          <w:lang w:val="en-GB"/>
        </w:rPr>
      </w:pPr>
      <w:r w:rsidRPr="008C4E3C">
        <w:rPr>
          <w:rFonts w:eastAsia="Calibri"/>
          <w:bCs/>
          <w:szCs w:val="24"/>
          <w:lang w:val="en-GB"/>
        </w:rPr>
        <w:tab/>
        <w:t xml:space="preserve">9. </w:t>
      </w:r>
      <w:r w:rsidRPr="008C4E3C">
        <w:rPr>
          <w:rFonts w:eastAsia="Calibri"/>
          <w:bCs/>
          <w:szCs w:val="24"/>
          <w:lang w:val="en-GB"/>
        </w:rPr>
        <w:tab/>
      </w:r>
      <w:r w:rsidR="00C92EFF" w:rsidRPr="008C4E3C">
        <w:rPr>
          <w:rFonts w:eastAsia="Calibri"/>
          <w:bCs/>
          <w:szCs w:val="24"/>
          <w:lang w:val="en-GB"/>
        </w:rPr>
        <w:t>Compensation and „</w:t>
      </w:r>
      <w:proofErr w:type="spellStart"/>
      <w:r w:rsidR="00C92EFF" w:rsidRPr="008C4E3C">
        <w:rPr>
          <w:rFonts w:eastAsia="Calibri"/>
          <w:bCs/>
          <w:szCs w:val="24"/>
          <w:lang w:val="en-GB"/>
        </w:rPr>
        <w:t>sérelemdíj</w:t>
      </w:r>
      <w:proofErr w:type="spellEnd"/>
      <w:r w:rsidR="00C92EFF" w:rsidRPr="008C4E3C">
        <w:rPr>
          <w:rFonts w:eastAsia="Calibri"/>
          <w:bCs/>
          <w:szCs w:val="24"/>
          <w:lang w:val="en-GB"/>
        </w:rPr>
        <w:t>”</w:t>
      </w:r>
      <w:r w:rsidR="003A61E9" w:rsidRPr="008C4E3C">
        <w:rPr>
          <w:rFonts w:eastAsia="Calibri"/>
          <w:bCs/>
          <w:szCs w:val="24"/>
        </w:rPr>
        <w:footnoteReference w:id="2"/>
      </w:r>
    </w:p>
    <w:p w14:paraId="2171D7E6" w14:textId="77777777" w:rsidR="006523BD" w:rsidRDefault="006523BD">
      <w:pPr>
        <w:spacing w:after="0" w:line="259" w:lineRule="auto"/>
        <w:ind w:left="425" w:firstLine="0"/>
        <w:jc w:val="left"/>
        <w:rPr>
          <w:lang w:val="en-GB"/>
        </w:rPr>
      </w:pPr>
    </w:p>
    <w:p w14:paraId="33282D26" w14:textId="77777777" w:rsidR="006523BD" w:rsidRDefault="00C92EFF">
      <w:pPr>
        <w:ind w:left="420"/>
        <w:rPr>
          <w:lang w:val="en-GB"/>
        </w:rPr>
      </w:pPr>
      <w:r w:rsidRPr="007D6CE7">
        <w:rPr>
          <w:lang w:val="en-GB"/>
        </w:rPr>
        <w:t xml:space="preserve">Any person who has suffered </w:t>
      </w:r>
      <w:r w:rsidR="0095079A" w:rsidRPr="007D6CE7">
        <w:rPr>
          <w:lang w:val="en-GB"/>
        </w:rPr>
        <w:t>financial or non-financial</w:t>
      </w:r>
      <w:r w:rsidRPr="007D6CE7">
        <w:rPr>
          <w:lang w:val="en-GB"/>
        </w:rPr>
        <w:t xml:space="preserve"> damage as a result of a breach of the Regulation is en</w:t>
      </w:r>
      <w:r w:rsidR="0095079A" w:rsidRPr="007D6CE7">
        <w:rPr>
          <w:lang w:val="en-GB"/>
        </w:rPr>
        <w:t xml:space="preserve">titled to compensation from </w:t>
      </w:r>
      <w:r w:rsidRPr="007D6CE7">
        <w:rPr>
          <w:lang w:val="en-GB"/>
        </w:rPr>
        <w:t xml:space="preserve">Data Controller or </w:t>
      </w:r>
      <w:r w:rsidR="0095079A" w:rsidRPr="007D6CE7">
        <w:rPr>
          <w:lang w:val="en-GB"/>
        </w:rPr>
        <w:t>Data P</w:t>
      </w:r>
      <w:r w:rsidRPr="007D6CE7">
        <w:rPr>
          <w:lang w:val="en-GB"/>
        </w:rPr>
        <w:t>rocesso</w:t>
      </w:r>
      <w:r w:rsidR="0095079A" w:rsidRPr="007D6CE7">
        <w:rPr>
          <w:lang w:val="en-GB"/>
        </w:rPr>
        <w:t>r for the damage suffered. Data P</w:t>
      </w:r>
      <w:r w:rsidRPr="007D6CE7">
        <w:rPr>
          <w:lang w:val="en-GB"/>
        </w:rPr>
        <w:t>rocessor shall be l</w:t>
      </w:r>
      <w:r w:rsidR="0095079A" w:rsidRPr="007D6CE7">
        <w:rPr>
          <w:lang w:val="en-GB"/>
        </w:rPr>
        <w:t>iable for damages caused by data processing only when Data Processor did not comply</w:t>
      </w:r>
      <w:r w:rsidRPr="007D6CE7">
        <w:rPr>
          <w:lang w:val="en-GB"/>
        </w:rPr>
        <w:t xml:space="preserve"> with th</w:t>
      </w:r>
      <w:r w:rsidR="0095079A" w:rsidRPr="007D6CE7">
        <w:rPr>
          <w:lang w:val="en-GB"/>
        </w:rPr>
        <w:t xml:space="preserve">e obligations specifically imposed on data processors by the relevant legislation </w:t>
      </w:r>
      <w:r w:rsidRPr="007D6CE7">
        <w:rPr>
          <w:lang w:val="en-GB"/>
        </w:rPr>
        <w:t>or disreg</w:t>
      </w:r>
      <w:r w:rsidR="0095079A" w:rsidRPr="007D6CE7">
        <w:rPr>
          <w:lang w:val="en-GB"/>
        </w:rPr>
        <w:t>arded or acted contrary to Data C</w:t>
      </w:r>
      <w:r w:rsidRPr="007D6CE7">
        <w:rPr>
          <w:lang w:val="en-GB"/>
        </w:rPr>
        <w:t>ontro</w:t>
      </w:r>
      <w:r w:rsidR="0095079A" w:rsidRPr="007D6CE7">
        <w:rPr>
          <w:lang w:val="en-GB"/>
        </w:rPr>
        <w:t xml:space="preserve">ller's lawful instructions. </w:t>
      </w:r>
      <w:r w:rsidR="0095079A" w:rsidRPr="007D6CE7">
        <w:rPr>
          <w:lang w:val="en-GB"/>
        </w:rPr>
        <w:lastRenderedPageBreak/>
        <w:t>Data Controller or Data P</w:t>
      </w:r>
      <w:r w:rsidRPr="007D6CE7">
        <w:rPr>
          <w:lang w:val="en-GB"/>
        </w:rPr>
        <w:t xml:space="preserve">rocessor shall </w:t>
      </w:r>
      <w:r w:rsidR="0095079A" w:rsidRPr="007D6CE7">
        <w:rPr>
          <w:lang w:val="en-GB"/>
        </w:rPr>
        <w:t>be released from</w:t>
      </w:r>
      <w:r w:rsidR="003A61E9">
        <w:rPr>
          <w:lang w:val="en-GB"/>
        </w:rPr>
        <w:t xml:space="preserve"> this</w:t>
      </w:r>
      <w:r w:rsidR="0095079A" w:rsidRPr="007D6CE7">
        <w:rPr>
          <w:lang w:val="en-GB"/>
        </w:rPr>
        <w:t xml:space="preserve"> liability if Data Controller or Data Processor is able to prove</w:t>
      </w:r>
      <w:r w:rsidRPr="007D6CE7">
        <w:rPr>
          <w:lang w:val="en-GB"/>
        </w:rPr>
        <w:t xml:space="preserve"> not</w:t>
      </w:r>
      <w:r w:rsidR="0095079A" w:rsidRPr="007D6CE7">
        <w:rPr>
          <w:lang w:val="en-GB"/>
        </w:rPr>
        <w:t xml:space="preserve"> being</w:t>
      </w:r>
      <w:r w:rsidRPr="007D6CE7">
        <w:rPr>
          <w:lang w:val="en-GB"/>
        </w:rPr>
        <w:t xml:space="preserve"> liable in any way f</w:t>
      </w:r>
      <w:r w:rsidR="0095079A" w:rsidRPr="007D6CE7">
        <w:rPr>
          <w:lang w:val="en-GB"/>
        </w:rPr>
        <w:t>or the event causing the damage</w:t>
      </w:r>
      <w:r w:rsidR="007D6389" w:rsidRPr="007D6CE7">
        <w:rPr>
          <w:lang w:val="en-GB"/>
        </w:rPr>
        <w:t>.</w:t>
      </w:r>
    </w:p>
    <w:p w14:paraId="2758D091" w14:textId="77777777" w:rsidR="006523BD" w:rsidRDefault="006523BD">
      <w:pPr>
        <w:spacing w:after="0" w:line="259" w:lineRule="auto"/>
        <w:ind w:left="485" w:firstLine="0"/>
        <w:jc w:val="center"/>
        <w:rPr>
          <w:b/>
          <w:lang w:val="en-GB"/>
        </w:rPr>
      </w:pPr>
    </w:p>
    <w:p w14:paraId="39D208BA" w14:textId="20ACC093" w:rsidR="006523BD" w:rsidRPr="00BB631B" w:rsidRDefault="007D6389" w:rsidP="00BB631B">
      <w:pPr>
        <w:pStyle w:val="Listaszerbekezds"/>
        <w:numPr>
          <w:ilvl w:val="0"/>
          <w:numId w:val="14"/>
        </w:numPr>
        <w:tabs>
          <w:tab w:val="center" w:pos="3226"/>
          <w:tab w:val="center" w:pos="5315"/>
        </w:tabs>
        <w:spacing w:after="2" w:line="259" w:lineRule="auto"/>
        <w:jc w:val="center"/>
        <w:rPr>
          <w:b/>
          <w:lang w:val="en-GB"/>
        </w:rPr>
      </w:pPr>
      <w:r w:rsidRPr="00BB631B">
        <w:rPr>
          <w:b/>
          <w:lang w:val="en-GB"/>
        </w:rPr>
        <w:tab/>
      </w:r>
      <w:r w:rsidR="00F112F1" w:rsidRPr="00BB631B">
        <w:rPr>
          <w:b/>
          <w:lang w:val="en-GB"/>
        </w:rPr>
        <w:t>ENFORCEMENT</w:t>
      </w:r>
    </w:p>
    <w:p w14:paraId="49A5A47B" w14:textId="77777777" w:rsidR="006523BD" w:rsidRDefault="006523BD">
      <w:pPr>
        <w:spacing w:after="0" w:line="259" w:lineRule="auto"/>
        <w:ind w:left="425" w:firstLine="0"/>
        <w:jc w:val="left"/>
        <w:rPr>
          <w:b/>
          <w:lang w:val="en-GB"/>
        </w:rPr>
      </w:pPr>
    </w:p>
    <w:p w14:paraId="0F16BAA1" w14:textId="5F2282F7" w:rsidR="00F112F1" w:rsidRPr="007D6CE7" w:rsidRDefault="00F112F1" w:rsidP="00F112F1">
      <w:pPr>
        <w:ind w:left="420"/>
        <w:rPr>
          <w:lang w:val="en-GB"/>
        </w:rPr>
      </w:pPr>
      <w:r w:rsidRPr="007D6CE7">
        <w:rPr>
          <w:lang w:val="en-GB"/>
        </w:rPr>
        <w:t>User may exercise his rights by e-mail or written request sent by mail.</w:t>
      </w:r>
    </w:p>
    <w:p w14:paraId="72A3E583" w14:textId="77777777" w:rsidR="006523BD" w:rsidRDefault="006523BD" w:rsidP="00F112F1">
      <w:pPr>
        <w:ind w:left="420"/>
        <w:rPr>
          <w:lang w:val="en-GB"/>
        </w:rPr>
      </w:pPr>
    </w:p>
    <w:p w14:paraId="2947431E" w14:textId="77777777" w:rsidR="006523BD" w:rsidRDefault="00F112F1" w:rsidP="00F112F1">
      <w:pPr>
        <w:ind w:left="420"/>
        <w:rPr>
          <w:lang w:val="en-GB"/>
        </w:rPr>
      </w:pPr>
      <w:r w:rsidRPr="007D6CE7">
        <w:rPr>
          <w:lang w:val="en-GB"/>
        </w:rPr>
        <w:t>User will not be able to enforce his rights if Data Controller is able to prove not being able to identify him. Where User's request is clearly unfounded or excessive (</w:t>
      </w:r>
      <w:r w:rsidR="00FC0758" w:rsidRPr="007D6CE7">
        <w:rPr>
          <w:lang w:val="en-GB"/>
        </w:rPr>
        <w:t xml:space="preserve">when the request is repeated several times in particular), </w:t>
      </w:r>
      <w:r w:rsidRPr="007D6CE7">
        <w:rPr>
          <w:lang w:val="en-GB"/>
        </w:rPr>
        <w:t>Data Controller may charge a reasonable fe</w:t>
      </w:r>
      <w:r w:rsidR="003A61E9">
        <w:rPr>
          <w:lang w:val="en-GB"/>
        </w:rPr>
        <w:t>e for the fulfil</w:t>
      </w:r>
      <w:r w:rsidRPr="007D6CE7">
        <w:rPr>
          <w:lang w:val="en-GB"/>
        </w:rPr>
        <w:t xml:space="preserve">ment of the request or refuse </w:t>
      </w:r>
      <w:r w:rsidR="00FC0758" w:rsidRPr="007D6CE7">
        <w:rPr>
          <w:lang w:val="en-GB"/>
        </w:rPr>
        <w:t xml:space="preserve">to oblige. It is the responsibility of Data Controller to prove the above. Should </w:t>
      </w:r>
      <w:r w:rsidRPr="007D6CE7">
        <w:rPr>
          <w:lang w:val="en-GB"/>
        </w:rPr>
        <w:t xml:space="preserve">Data Controller </w:t>
      </w:r>
      <w:r w:rsidR="00FC0758" w:rsidRPr="007D6CE7">
        <w:rPr>
          <w:lang w:val="en-GB"/>
        </w:rPr>
        <w:t>have</w:t>
      </w:r>
      <w:r w:rsidRPr="007D6CE7">
        <w:rPr>
          <w:lang w:val="en-GB"/>
        </w:rPr>
        <w:t xml:space="preserve"> doubts about the identity of the natural person submitting the request, </w:t>
      </w:r>
      <w:r w:rsidR="00FC0758" w:rsidRPr="007D6CE7">
        <w:rPr>
          <w:lang w:val="en-GB"/>
        </w:rPr>
        <w:t>Data Controller</w:t>
      </w:r>
      <w:r w:rsidRPr="007D6CE7">
        <w:rPr>
          <w:lang w:val="en-GB"/>
        </w:rPr>
        <w:t xml:space="preserve"> may request additional information necessary to confirm the identity of the requester</w:t>
      </w:r>
      <w:r w:rsidR="007D6389" w:rsidRPr="007D6CE7">
        <w:rPr>
          <w:lang w:val="en-GB"/>
        </w:rPr>
        <w:t>.</w:t>
      </w:r>
    </w:p>
    <w:p w14:paraId="2DE6924B" w14:textId="77777777" w:rsidR="006523BD" w:rsidRDefault="006523BD">
      <w:pPr>
        <w:spacing w:after="0" w:line="259" w:lineRule="auto"/>
        <w:ind w:left="425" w:firstLine="0"/>
        <w:jc w:val="left"/>
        <w:rPr>
          <w:lang w:val="en-GB"/>
        </w:rPr>
      </w:pPr>
    </w:p>
    <w:p w14:paraId="349D823D" w14:textId="77777777" w:rsidR="006523BD" w:rsidRDefault="00FC0758">
      <w:pPr>
        <w:ind w:left="420"/>
        <w:rPr>
          <w:lang w:val="en-GB"/>
        </w:rPr>
      </w:pPr>
      <w:r w:rsidRPr="007D6CE7">
        <w:rPr>
          <w:lang w:val="en-GB"/>
        </w:rPr>
        <w:t>According to the Privacy Act, the Regulation and the Civil Code (Act V of 2013), User may</w:t>
      </w:r>
    </w:p>
    <w:p w14:paraId="199A329C" w14:textId="77777777" w:rsidR="006523BD" w:rsidRDefault="006523BD">
      <w:pPr>
        <w:spacing w:after="0" w:line="259" w:lineRule="auto"/>
        <w:ind w:left="425" w:firstLine="0"/>
        <w:jc w:val="left"/>
        <w:rPr>
          <w:lang w:val="en-GB"/>
        </w:rPr>
      </w:pPr>
    </w:p>
    <w:p w14:paraId="112DF8E6" w14:textId="77777777" w:rsidR="006523BD" w:rsidRDefault="00FC0758" w:rsidP="00FC0758">
      <w:pPr>
        <w:numPr>
          <w:ilvl w:val="0"/>
          <w:numId w:val="10"/>
        </w:numPr>
        <w:ind w:hanging="360"/>
        <w:rPr>
          <w:lang w:val="en-GB"/>
        </w:rPr>
      </w:pPr>
      <w:r w:rsidRPr="007D6CE7">
        <w:rPr>
          <w:lang w:val="en-GB"/>
        </w:rPr>
        <w:t xml:space="preserve">contact </w:t>
      </w:r>
      <w:proofErr w:type="spellStart"/>
      <w:r w:rsidR="007D6389" w:rsidRPr="007D6CE7">
        <w:rPr>
          <w:lang w:val="en-GB"/>
        </w:rPr>
        <w:t>Nemzeti</w:t>
      </w:r>
      <w:proofErr w:type="spellEnd"/>
      <w:r w:rsidR="007D6389" w:rsidRPr="007D6CE7">
        <w:rPr>
          <w:lang w:val="en-GB"/>
        </w:rPr>
        <w:t xml:space="preserve"> </w:t>
      </w:r>
      <w:proofErr w:type="spellStart"/>
      <w:r w:rsidR="007D6389" w:rsidRPr="007D6CE7">
        <w:rPr>
          <w:lang w:val="en-GB"/>
        </w:rPr>
        <w:t>Adatvédelmi</w:t>
      </w:r>
      <w:proofErr w:type="spellEnd"/>
      <w:r w:rsidR="007D6389" w:rsidRPr="007D6CE7">
        <w:rPr>
          <w:lang w:val="en-GB"/>
        </w:rPr>
        <w:t xml:space="preserve"> </w:t>
      </w:r>
      <w:proofErr w:type="spellStart"/>
      <w:r w:rsidR="007D6389" w:rsidRPr="007D6CE7">
        <w:rPr>
          <w:lang w:val="en-GB"/>
        </w:rPr>
        <w:t>é</w:t>
      </w:r>
      <w:r w:rsidRPr="007D6CE7">
        <w:rPr>
          <w:lang w:val="en-GB"/>
        </w:rPr>
        <w:t>s</w:t>
      </w:r>
      <w:proofErr w:type="spellEnd"/>
      <w:r w:rsidRPr="007D6CE7">
        <w:rPr>
          <w:lang w:val="en-GB"/>
        </w:rPr>
        <w:t xml:space="preserve"> </w:t>
      </w:r>
      <w:proofErr w:type="spellStart"/>
      <w:r w:rsidRPr="007D6CE7">
        <w:rPr>
          <w:lang w:val="en-GB"/>
        </w:rPr>
        <w:t>Információszabadság</w:t>
      </w:r>
      <w:proofErr w:type="spellEnd"/>
      <w:r w:rsidRPr="007D6CE7">
        <w:rPr>
          <w:lang w:val="en-GB"/>
        </w:rPr>
        <w:t xml:space="preserve"> </w:t>
      </w:r>
      <w:proofErr w:type="spellStart"/>
      <w:r w:rsidRPr="007D6CE7">
        <w:rPr>
          <w:lang w:val="en-GB"/>
        </w:rPr>
        <w:t>Hatóság</w:t>
      </w:r>
      <w:proofErr w:type="spellEnd"/>
      <w:r w:rsidRPr="007D6CE7">
        <w:rPr>
          <w:lang w:val="en-GB"/>
        </w:rPr>
        <w:t xml:space="preserve"> (National Authority for Data Protection and Freedom of Information, Falk </w:t>
      </w:r>
      <w:proofErr w:type="spellStart"/>
      <w:r w:rsidRPr="007D6CE7">
        <w:rPr>
          <w:lang w:val="en-GB"/>
        </w:rPr>
        <w:t>Miksa</w:t>
      </w:r>
      <w:proofErr w:type="spellEnd"/>
      <w:r w:rsidRPr="007D6CE7">
        <w:rPr>
          <w:lang w:val="en-GB"/>
        </w:rPr>
        <w:t xml:space="preserve"> </w:t>
      </w:r>
      <w:proofErr w:type="spellStart"/>
      <w:r w:rsidRPr="007D6CE7">
        <w:rPr>
          <w:lang w:val="en-GB"/>
        </w:rPr>
        <w:t>utca</w:t>
      </w:r>
      <w:proofErr w:type="spellEnd"/>
      <w:r w:rsidRPr="007D6CE7">
        <w:rPr>
          <w:lang w:val="en-GB"/>
        </w:rPr>
        <w:t xml:space="preserve"> 9-11 Budapest, H-</w:t>
      </w:r>
      <w:r w:rsidR="007D6389" w:rsidRPr="007D6CE7">
        <w:rPr>
          <w:lang w:val="en-GB"/>
        </w:rPr>
        <w:t>1</w:t>
      </w:r>
      <w:r w:rsidR="00455D41" w:rsidRPr="007D6CE7">
        <w:rPr>
          <w:lang w:val="en-GB"/>
        </w:rPr>
        <w:t>055</w:t>
      </w:r>
      <w:r w:rsidRPr="007D6CE7">
        <w:rPr>
          <w:lang w:val="en-GB"/>
        </w:rPr>
        <w:t xml:space="preserve">; </w:t>
      </w:r>
      <w:r w:rsidR="007D6389" w:rsidRPr="007D6CE7">
        <w:rPr>
          <w:lang w:val="en-GB"/>
        </w:rPr>
        <w:t xml:space="preserve">www.naih.hu) </w:t>
      </w:r>
      <w:r w:rsidRPr="007D6CE7">
        <w:rPr>
          <w:lang w:val="en-GB"/>
        </w:rPr>
        <w:t>or</w:t>
      </w:r>
    </w:p>
    <w:p w14:paraId="70CAFB30" w14:textId="77777777" w:rsidR="006523BD" w:rsidRDefault="00FC0758" w:rsidP="00C92EFF">
      <w:pPr>
        <w:numPr>
          <w:ilvl w:val="0"/>
          <w:numId w:val="10"/>
        </w:numPr>
        <w:ind w:hanging="360"/>
        <w:rPr>
          <w:lang w:val="en-GB"/>
        </w:rPr>
      </w:pPr>
      <w:r w:rsidRPr="007D6CE7">
        <w:rPr>
          <w:lang w:val="en-GB"/>
        </w:rPr>
        <w:t>assert his rights in court. Depending on User's choice, t</w:t>
      </w:r>
      <w:r w:rsidR="00C92EFF" w:rsidRPr="007D6CE7">
        <w:rPr>
          <w:lang w:val="en-GB"/>
        </w:rPr>
        <w:t>he proceedings</w:t>
      </w:r>
      <w:r w:rsidRPr="007D6CE7">
        <w:rPr>
          <w:lang w:val="en-GB"/>
        </w:rPr>
        <w:t xml:space="preserve"> may also be </w:t>
      </w:r>
      <w:r w:rsidR="00C92EFF" w:rsidRPr="007D6CE7">
        <w:rPr>
          <w:lang w:val="en-GB"/>
        </w:rPr>
        <w:t>brought in</w:t>
      </w:r>
      <w:r w:rsidRPr="007D6CE7">
        <w:rPr>
          <w:lang w:val="en-GB"/>
        </w:rPr>
        <w:t xml:space="preserve"> the court </w:t>
      </w:r>
      <w:r w:rsidR="00C92EFF" w:rsidRPr="007D6CE7">
        <w:rPr>
          <w:lang w:val="en-GB"/>
        </w:rPr>
        <w:t xml:space="preserve">within whose jurisdiction </w:t>
      </w:r>
      <w:r w:rsidRPr="007D6CE7">
        <w:rPr>
          <w:lang w:val="en-GB"/>
        </w:rPr>
        <w:t xml:space="preserve">User </w:t>
      </w:r>
      <w:r w:rsidR="00C92EFF" w:rsidRPr="007D6CE7">
        <w:rPr>
          <w:lang w:val="en-GB"/>
        </w:rPr>
        <w:t xml:space="preserve">resides </w:t>
      </w:r>
      <w:r w:rsidRPr="007D6CE7">
        <w:rPr>
          <w:lang w:val="en-GB"/>
        </w:rPr>
        <w:t>(</w:t>
      </w:r>
      <w:r w:rsidR="00C92EFF" w:rsidRPr="007D6CE7">
        <w:rPr>
          <w:lang w:val="en-GB"/>
        </w:rPr>
        <w:t xml:space="preserve">please find </w:t>
      </w:r>
      <w:r w:rsidRPr="007D6CE7">
        <w:rPr>
          <w:lang w:val="en-GB"/>
        </w:rPr>
        <w:t>the list and contact details of the courts</w:t>
      </w:r>
      <w:r w:rsidR="00C92EFF" w:rsidRPr="007D6CE7">
        <w:rPr>
          <w:lang w:val="en-GB"/>
        </w:rPr>
        <w:t xml:space="preserve"> at</w:t>
      </w:r>
      <w:r w:rsidRPr="007D6CE7">
        <w:rPr>
          <w:lang w:val="en-GB"/>
        </w:rPr>
        <w:t xml:space="preserve"> http://birosag.hu/torvenyszekek).</w:t>
      </w:r>
    </w:p>
    <w:p w14:paraId="361353D4" w14:textId="77777777" w:rsidR="006523BD" w:rsidRDefault="006523BD">
      <w:pPr>
        <w:spacing w:after="0" w:line="259" w:lineRule="auto"/>
        <w:ind w:left="425" w:firstLine="0"/>
        <w:jc w:val="left"/>
        <w:rPr>
          <w:b/>
          <w:lang w:val="en-GB"/>
        </w:rPr>
      </w:pPr>
    </w:p>
    <w:p w14:paraId="3EB7C656" w14:textId="77777777" w:rsidR="006523BD" w:rsidRDefault="007D6389">
      <w:pPr>
        <w:pStyle w:val="Cmsor1"/>
        <w:tabs>
          <w:tab w:val="center" w:pos="2396"/>
          <w:tab w:val="center" w:pos="5315"/>
        </w:tabs>
        <w:ind w:left="0" w:firstLine="0"/>
        <w:jc w:val="left"/>
        <w:rPr>
          <w:lang w:val="en-GB"/>
        </w:rPr>
      </w:pPr>
      <w:r w:rsidRPr="007D6CE7">
        <w:rPr>
          <w:rFonts w:ascii="Calibri" w:eastAsia="Calibri" w:hAnsi="Calibri" w:cs="Calibri"/>
          <w:b w:val="0"/>
          <w:sz w:val="22"/>
          <w:lang w:val="en-GB"/>
        </w:rPr>
        <w:tab/>
      </w:r>
      <w:r w:rsidRPr="007D6CE7">
        <w:rPr>
          <w:lang w:val="en-GB"/>
        </w:rPr>
        <w:t>V.</w:t>
      </w:r>
      <w:r w:rsidRPr="007D6CE7">
        <w:rPr>
          <w:rFonts w:ascii="Arial" w:eastAsia="Arial" w:hAnsi="Arial" w:cs="Arial"/>
          <w:lang w:val="en-GB"/>
        </w:rPr>
        <w:t xml:space="preserve"> </w:t>
      </w:r>
      <w:r w:rsidRPr="007D6CE7">
        <w:rPr>
          <w:rFonts w:ascii="Arial" w:eastAsia="Arial" w:hAnsi="Arial" w:cs="Arial"/>
          <w:lang w:val="en-GB"/>
        </w:rPr>
        <w:tab/>
      </w:r>
      <w:r w:rsidR="003A2F09" w:rsidRPr="007D6CE7">
        <w:rPr>
          <w:lang w:val="en-GB"/>
        </w:rPr>
        <w:t>MANAGING PRIVACY INCIDENTS</w:t>
      </w:r>
    </w:p>
    <w:p w14:paraId="2B40AC22" w14:textId="77777777" w:rsidR="006523BD" w:rsidRDefault="006523BD">
      <w:pPr>
        <w:spacing w:after="0" w:line="259" w:lineRule="auto"/>
        <w:ind w:left="425" w:firstLine="0"/>
        <w:jc w:val="left"/>
        <w:rPr>
          <w:b/>
          <w:lang w:val="en-GB"/>
        </w:rPr>
      </w:pPr>
    </w:p>
    <w:p w14:paraId="1F6E2BD5" w14:textId="77777777" w:rsidR="006523BD" w:rsidRDefault="003A2F09">
      <w:pPr>
        <w:ind w:left="420"/>
        <w:rPr>
          <w:lang w:val="en-GB"/>
        </w:rPr>
      </w:pPr>
      <w:r w:rsidRPr="007D6CE7">
        <w:rPr>
          <w:lang w:val="en-GB"/>
        </w:rPr>
        <w:t xml:space="preserve">A privacy incident is a security breach that results in the accidental or unlawful destruction, loss, alteration, unauthorized disclosure of or unauthorized access to personal data </w:t>
      </w:r>
      <w:r w:rsidR="00315355">
        <w:rPr>
          <w:lang w:val="en-GB"/>
        </w:rPr>
        <w:t>transferred</w:t>
      </w:r>
      <w:r w:rsidRPr="007D6CE7">
        <w:rPr>
          <w:lang w:val="en-GB"/>
        </w:rPr>
        <w:t xml:space="preserve">, stored, or otherwise </w:t>
      </w:r>
      <w:r w:rsidR="00315355">
        <w:rPr>
          <w:lang w:val="en-GB"/>
        </w:rPr>
        <w:t>processed</w:t>
      </w:r>
      <w:r w:rsidRPr="007D6CE7">
        <w:rPr>
          <w:lang w:val="en-GB"/>
        </w:rPr>
        <w:t xml:space="preserve">. In order to control the measures related to privacy incidents and inform the supervising authority and Users, Data Controller shall keep a log </w:t>
      </w:r>
      <w:r w:rsidR="00315355">
        <w:rPr>
          <w:lang w:val="en-GB"/>
        </w:rPr>
        <w:t>recording</w:t>
      </w:r>
      <w:r w:rsidRPr="007D6CE7">
        <w:rPr>
          <w:lang w:val="en-GB"/>
        </w:rPr>
        <w:t xml:space="preserve"> the scope of personal data involved in the incident</w:t>
      </w:r>
      <w:r w:rsidR="00F112F1" w:rsidRPr="007D6CE7">
        <w:rPr>
          <w:lang w:val="en-GB"/>
        </w:rPr>
        <w:t>, the date,</w:t>
      </w:r>
      <w:r w:rsidRPr="007D6CE7">
        <w:rPr>
          <w:lang w:val="en-GB"/>
        </w:rPr>
        <w:t xml:space="preserve"> circumstances</w:t>
      </w:r>
      <w:r w:rsidR="00F112F1" w:rsidRPr="007D6CE7">
        <w:rPr>
          <w:lang w:val="en-GB"/>
        </w:rPr>
        <w:t xml:space="preserve"> and impacts of the incident and the measures taken to control it.</w:t>
      </w:r>
      <w:r w:rsidRPr="007D6CE7">
        <w:rPr>
          <w:lang w:val="en-GB"/>
        </w:rPr>
        <w:t xml:space="preserve"> In the event of a </w:t>
      </w:r>
      <w:r w:rsidR="00F112F1" w:rsidRPr="007D6CE7">
        <w:rPr>
          <w:lang w:val="en-GB"/>
        </w:rPr>
        <w:t>privacy inci</w:t>
      </w:r>
      <w:r w:rsidR="00315355">
        <w:rPr>
          <w:lang w:val="en-GB"/>
        </w:rPr>
        <w:t>d</w:t>
      </w:r>
      <w:r w:rsidR="00F112F1" w:rsidRPr="007D6CE7">
        <w:rPr>
          <w:lang w:val="en-GB"/>
        </w:rPr>
        <w:t>ent, Data C</w:t>
      </w:r>
      <w:r w:rsidRPr="007D6CE7">
        <w:rPr>
          <w:lang w:val="en-GB"/>
        </w:rPr>
        <w:t xml:space="preserve">ontroller </w:t>
      </w:r>
      <w:r w:rsidR="00F112F1" w:rsidRPr="007D6CE7">
        <w:rPr>
          <w:lang w:val="en-GB"/>
        </w:rPr>
        <w:t xml:space="preserve">shall inform </w:t>
      </w:r>
      <w:r w:rsidRPr="007D6CE7">
        <w:rPr>
          <w:lang w:val="en-GB"/>
        </w:rPr>
        <w:t xml:space="preserve">User and the supervisory authority of </w:t>
      </w:r>
      <w:r w:rsidR="00F112F1" w:rsidRPr="007D6CE7">
        <w:rPr>
          <w:lang w:val="en-GB"/>
        </w:rPr>
        <w:t>it</w:t>
      </w:r>
      <w:r w:rsidRPr="007D6CE7">
        <w:rPr>
          <w:lang w:val="en-GB"/>
        </w:rPr>
        <w:t xml:space="preserve"> without undue delay, b</w:t>
      </w:r>
      <w:r w:rsidR="00F112F1" w:rsidRPr="007D6CE7">
        <w:rPr>
          <w:lang w:val="en-GB"/>
        </w:rPr>
        <w:t>ut within a</w:t>
      </w:r>
      <w:r w:rsidR="00315355">
        <w:rPr>
          <w:lang w:val="en-GB"/>
        </w:rPr>
        <w:t xml:space="preserve"> maximum of 72 hours, except in</w:t>
      </w:r>
      <w:r w:rsidR="00F112F1" w:rsidRPr="007D6CE7">
        <w:rPr>
          <w:lang w:val="en-GB"/>
        </w:rPr>
        <w:t xml:space="preserve"> the cases where the incident does not threaten </w:t>
      </w:r>
      <w:r w:rsidR="00315355">
        <w:rPr>
          <w:lang w:val="en-GB"/>
        </w:rPr>
        <w:t xml:space="preserve">the </w:t>
      </w:r>
      <w:r w:rsidR="00F112F1" w:rsidRPr="007D6CE7">
        <w:rPr>
          <w:lang w:val="en-GB"/>
        </w:rPr>
        <w:t>rights and freedoms of natural persons.</w:t>
      </w:r>
    </w:p>
    <w:p w14:paraId="60945DEC" w14:textId="77777777" w:rsidR="006523BD" w:rsidRDefault="006523BD">
      <w:pPr>
        <w:spacing w:after="0" w:line="259" w:lineRule="auto"/>
        <w:ind w:left="425" w:firstLine="0"/>
        <w:jc w:val="left"/>
        <w:rPr>
          <w:lang w:val="en-GB"/>
        </w:rPr>
      </w:pPr>
    </w:p>
    <w:p w14:paraId="6701D606" w14:textId="77777777" w:rsidR="006523BD" w:rsidRDefault="007D6389">
      <w:pPr>
        <w:pStyle w:val="Cmsor1"/>
        <w:tabs>
          <w:tab w:val="center" w:pos="1906"/>
          <w:tab w:val="center" w:pos="5315"/>
        </w:tabs>
        <w:spacing w:after="177"/>
        <w:ind w:left="0" w:firstLine="0"/>
        <w:jc w:val="left"/>
        <w:rPr>
          <w:lang w:val="en-GB"/>
        </w:rPr>
      </w:pPr>
      <w:r w:rsidRPr="007D6CE7">
        <w:rPr>
          <w:rFonts w:ascii="Calibri" w:eastAsia="Calibri" w:hAnsi="Calibri" w:cs="Calibri"/>
          <w:b w:val="0"/>
          <w:sz w:val="22"/>
          <w:lang w:val="en-GB"/>
        </w:rPr>
        <w:tab/>
      </w:r>
      <w:r w:rsidRPr="007D6CE7">
        <w:rPr>
          <w:lang w:val="en-GB"/>
        </w:rPr>
        <w:t>VI.</w:t>
      </w:r>
      <w:r w:rsidRPr="007D6CE7">
        <w:rPr>
          <w:rFonts w:ascii="Arial" w:eastAsia="Arial" w:hAnsi="Arial" w:cs="Arial"/>
          <w:lang w:val="en-GB"/>
        </w:rPr>
        <w:t xml:space="preserve"> </w:t>
      </w:r>
      <w:r w:rsidRPr="007D6CE7">
        <w:rPr>
          <w:rFonts w:ascii="Arial" w:eastAsia="Arial" w:hAnsi="Arial" w:cs="Arial"/>
          <w:lang w:val="en-GB"/>
        </w:rPr>
        <w:tab/>
      </w:r>
      <w:r w:rsidR="006472FB" w:rsidRPr="007D6CE7">
        <w:rPr>
          <w:lang w:val="en-GB"/>
        </w:rPr>
        <w:t xml:space="preserve"> BACKUP DATA</w:t>
      </w:r>
      <w:r w:rsidR="00315355">
        <w:rPr>
          <w:lang w:val="en-GB"/>
        </w:rPr>
        <w:t xml:space="preserve"> MANAGEMENT</w:t>
      </w:r>
    </w:p>
    <w:p w14:paraId="4B76F6B2" w14:textId="36E414E1" w:rsidR="00B8202B" w:rsidRPr="007D6CE7" w:rsidRDefault="00B8202B" w:rsidP="00B8202B">
      <w:pPr>
        <w:spacing w:after="171"/>
        <w:ind w:left="420"/>
        <w:rPr>
          <w:lang w:val="en-GB"/>
        </w:rPr>
      </w:pPr>
      <w:r w:rsidRPr="007D6CE7">
        <w:rPr>
          <w:lang w:val="en-GB"/>
        </w:rPr>
        <w:t>Within the scope of IT protection, Data Controller shall, in particular, provide for measures to restore data files, including regular backups and the separate, secure management of the created copies (backup data).</w:t>
      </w:r>
    </w:p>
    <w:p w14:paraId="2DE2D7EB" w14:textId="34AF528A" w:rsidR="00B8202B" w:rsidRPr="007D6CE7" w:rsidRDefault="00B8202B" w:rsidP="00B8202B">
      <w:pPr>
        <w:spacing w:after="171"/>
        <w:ind w:left="420"/>
        <w:rPr>
          <w:lang w:val="en-GB"/>
        </w:rPr>
      </w:pPr>
      <w:r w:rsidRPr="007D6CE7">
        <w:rPr>
          <w:lang w:val="en-GB"/>
        </w:rPr>
        <w:t>Accordingly, Data Controller shall, in order to prevent the loss of electronically sto</w:t>
      </w:r>
      <w:r w:rsidR="00315355">
        <w:rPr>
          <w:lang w:val="en-GB"/>
        </w:rPr>
        <w:t>red data, regularly create backup</w:t>
      </w:r>
      <w:r w:rsidRPr="007D6CE7">
        <w:rPr>
          <w:lang w:val="en-GB"/>
        </w:rPr>
        <w:t>s of the data of its database containing personal data to a separate data carrier three times a day.</w:t>
      </w:r>
    </w:p>
    <w:p w14:paraId="72821042" w14:textId="76B99DDD" w:rsidR="00B8202B" w:rsidRPr="007D6CE7" w:rsidRDefault="00315355" w:rsidP="00B8202B">
      <w:pPr>
        <w:spacing w:after="171"/>
        <w:ind w:left="420"/>
        <w:rPr>
          <w:lang w:val="en-GB"/>
        </w:rPr>
      </w:pPr>
      <w:r>
        <w:rPr>
          <w:lang w:val="en-GB"/>
        </w:rPr>
        <w:t>The backup</w:t>
      </w:r>
      <w:r w:rsidR="00B8202B" w:rsidRPr="007D6CE7">
        <w:rPr>
          <w:lang w:val="en-GB"/>
        </w:rPr>
        <w:t>s of the data of the website server are stored at the Seat of Data Controller</w:t>
      </w:r>
    </w:p>
    <w:p w14:paraId="02B6B588" w14:textId="77777777" w:rsidR="00B8202B" w:rsidRPr="007D6CE7" w:rsidRDefault="00B8202B" w:rsidP="00B8202B">
      <w:pPr>
        <w:spacing w:after="171"/>
        <w:ind w:left="420"/>
        <w:rPr>
          <w:lang w:val="en-GB"/>
        </w:rPr>
      </w:pPr>
      <w:r w:rsidRPr="007D6CE7">
        <w:rPr>
          <w:lang w:val="en-GB"/>
        </w:rPr>
        <w:t>Backup storage period: 5 years</w:t>
      </w:r>
    </w:p>
    <w:p w14:paraId="365ED821" w14:textId="779496D9" w:rsidR="00B8202B" w:rsidRPr="007D6CE7" w:rsidRDefault="00315355" w:rsidP="00B8202B">
      <w:pPr>
        <w:spacing w:after="171"/>
        <w:ind w:left="420"/>
        <w:rPr>
          <w:lang w:val="en-GB"/>
        </w:rPr>
      </w:pPr>
      <w:r>
        <w:rPr>
          <w:lang w:val="en-GB"/>
        </w:rPr>
        <w:t>Rules of erasing</w:t>
      </w:r>
      <w:r w:rsidR="007D4A12" w:rsidRPr="007D6CE7">
        <w:rPr>
          <w:lang w:val="en-GB"/>
        </w:rPr>
        <w:t xml:space="preserve"> backups: in the anonym</w:t>
      </w:r>
      <w:r w:rsidR="00B8202B" w:rsidRPr="007D6CE7">
        <w:rPr>
          <w:lang w:val="en-GB"/>
        </w:rPr>
        <w:t xml:space="preserve"> re</w:t>
      </w:r>
      <w:r w:rsidR="007D4A12" w:rsidRPr="007D6CE7">
        <w:rPr>
          <w:lang w:val="en-GB"/>
        </w:rPr>
        <w:t xml:space="preserve">gistry, individual </w:t>
      </w:r>
      <w:r w:rsidR="00A86956" w:rsidRPr="007D6CE7">
        <w:rPr>
          <w:lang w:val="en-GB"/>
        </w:rPr>
        <w:t>erasure</w:t>
      </w:r>
      <w:r w:rsidR="007D4A12" w:rsidRPr="007D6CE7">
        <w:rPr>
          <w:lang w:val="en-GB"/>
        </w:rPr>
        <w:t>s may be tracked. A</w:t>
      </w:r>
      <w:r w:rsidR="00B8202B" w:rsidRPr="007D6CE7">
        <w:rPr>
          <w:lang w:val="en-GB"/>
        </w:rPr>
        <w:t xml:space="preserve">utomatic </w:t>
      </w:r>
      <w:r w:rsidR="00A86956" w:rsidRPr="007D6CE7">
        <w:rPr>
          <w:lang w:val="en-GB"/>
        </w:rPr>
        <w:t>erasure</w:t>
      </w:r>
      <w:r w:rsidR="00B8202B" w:rsidRPr="007D6CE7">
        <w:rPr>
          <w:lang w:val="en-GB"/>
        </w:rPr>
        <w:t xml:space="preserve">s are performed </w:t>
      </w:r>
      <w:r w:rsidR="007D4A12" w:rsidRPr="007D6CE7">
        <w:rPr>
          <w:lang w:val="en-GB"/>
        </w:rPr>
        <w:t>according to the</w:t>
      </w:r>
      <w:r w:rsidR="00B8202B" w:rsidRPr="007D6CE7">
        <w:rPr>
          <w:lang w:val="en-GB"/>
        </w:rPr>
        <w:t xml:space="preserve"> setting.</w:t>
      </w:r>
    </w:p>
    <w:p w14:paraId="6405FD6B" w14:textId="77777777" w:rsidR="006523BD" w:rsidRDefault="00B8202B" w:rsidP="00B8202B">
      <w:pPr>
        <w:spacing w:after="171"/>
        <w:ind w:left="420"/>
        <w:rPr>
          <w:lang w:val="en-GB"/>
        </w:rPr>
      </w:pPr>
      <w:r w:rsidRPr="007D6CE7">
        <w:rPr>
          <w:lang w:val="en-GB"/>
        </w:rPr>
        <w:lastRenderedPageBreak/>
        <w:t>Access to backup</w:t>
      </w:r>
      <w:r w:rsidR="00315355">
        <w:rPr>
          <w:lang w:val="en-GB"/>
        </w:rPr>
        <w:t xml:space="preserve"> data: Access to backups</w:t>
      </w:r>
      <w:r w:rsidRPr="007D6CE7">
        <w:rPr>
          <w:lang w:val="en-GB"/>
        </w:rPr>
        <w:t xml:space="preserve"> is restricted</w:t>
      </w:r>
      <w:r w:rsidR="007D4A12" w:rsidRPr="007D6CE7">
        <w:rPr>
          <w:lang w:val="en-GB"/>
        </w:rPr>
        <w:t xml:space="preserve"> to those </w:t>
      </w:r>
      <w:r w:rsidR="00315355">
        <w:rPr>
          <w:lang w:val="en-GB"/>
        </w:rPr>
        <w:t xml:space="preserve">having </w:t>
      </w:r>
      <w:r w:rsidR="007D4A12" w:rsidRPr="007D6CE7">
        <w:rPr>
          <w:lang w:val="en-GB"/>
        </w:rPr>
        <w:t>specific access rights.</w:t>
      </w:r>
      <w:r w:rsidRPr="007D6CE7">
        <w:rPr>
          <w:lang w:val="en-GB"/>
        </w:rPr>
        <w:t xml:space="preserve"> </w:t>
      </w:r>
      <w:r w:rsidR="007D4A12" w:rsidRPr="007D6CE7">
        <w:rPr>
          <w:lang w:val="en-GB"/>
        </w:rPr>
        <w:t>Backup data may</w:t>
      </w:r>
      <w:r w:rsidRPr="007D6CE7">
        <w:rPr>
          <w:lang w:val="en-GB"/>
        </w:rPr>
        <w:t xml:space="preserve"> only be accessed </w:t>
      </w:r>
      <w:r w:rsidR="007D4A12" w:rsidRPr="007D6CE7">
        <w:rPr>
          <w:lang w:val="en-GB"/>
        </w:rPr>
        <w:t>following</w:t>
      </w:r>
      <w:r w:rsidRPr="007D6CE7">
        <w:rPr>
          <w:lang w:val="en-GB"/>
        </w:rPr>
        <w:t xml:space="preserve"> pr</w:t>
      </w:r>
      <w:r w:rsidR="007D4A12" w:rsidRPr="007D6CE7">
        <w:rPr>
          <w:lang w:val="en-GB"/>
        </w:rPr>
        <w:t>oper identification (</w:t>
      </w:r>
      <w:r w:rsidRPr="007D6CE7">
        <w:rPr>
          <w:lang w:val="en-GB"/>
        </w:rPr>
        <w:t>username and password</w:t>
      </w:r>
      <w:r w:rsidR="007D4A12" w:rsidRPr="007D6CE7">
        <w:rPr>
          <w:lang w:val="en-GB"/>
        </w:rPr>
        <w:t xml:space="preserve"> as a minimum</w:t>
      </w:r>
      <w:r w:rsidRPr="007D6CE7">
        <w:rPr>
          <w:lang w:val="en-GB"/>
        </w:rPr>
        <w:t>).</w:t>
      </w:r>
    </w:p>
    <w:p w14:paraId="7A0744BD" w14:textId="65D8CFA0" w:rsidR="006523BD" w:rsidRDefault="007D6389">
      <w:pPr>
        <w:pStyle w:val="Cmsor1"/>
        <w:spacing w:after="161" w:line="259" w:lineRule="auto"/>
        <w:jc w:val="center"/>
        <w:rPr>
          <w:b w:val="0"/>
          <w:lang w:val="en-GB"/>
        </w:rPr>
      </w:pPr>
      <w:r w:rsidRPr="007D6CE7">
        <w:rPr>
          <w:lang w:val="en-GB"/>
        </w:rPr>
        <w:t>VII.</w:t>
      </w:r>
      <w:r w:rsidR="00DC6E93">
        <w:rPr>
          <w:rFonts w:ascii="Arial" w:eastAsia="Arial" w:hAnsi="Arial" w:cs="Arial"/>
          <w:lang w:val="en-GB"/>
        </w:rPr>
        <w:t xml:space="preserve"> </w:t>
      </w:r>
      <w:r w:rsidR="008400F7" w:rsidRPr="007D6CE7">
        <w:rPr>
          <w:lang w:val="en-GB"/>
        </w:rPr>
        <w:t>MISCELLANEOUS</w:t>
      </w:r>
    </w:p>
    <w:p w14:paraId="69004C1F" w14:textId="54D7E8B5" w:rsidR="008400F7" w:rsidRPr="007D6CE7" w:rsidRDefault="008400F7" w:rsidP="008400F7">
      <w:pPr>
        <w:ind w:left="420"/>
        <w:rPr>
          <w:lang w:val="en-GB"/>
        </w:rPr>
      </w:pPr>
      <w:r w:rsidRPr="007D6CE7">
        <w:rPr>
          <w:lang w:val="en-GB"/>
        </w:rPr>
        <w:t>Data Controller shall reserve the right to unilaterally amend this Privacy Policy upon pr</w:t>
      </w:r>
      <w:r w:rsidR="00315355">
        <w:rPr>
          <w:lang w:val="en-GB"/>
        </w:rPr>
        <w:t>ior notice sent to User by mean</w:t>
      </w:r>
      <w:r w:rsidRPr="007D6CE7">
        <w:rPr>
          <w:lang w:val="en-GB"/>
        </w:rPr>
        <w:t>s of the</w:t>
      </w:r>
      <w:r w:rsidR="002F0E2E" w:rsidRPr="007D6CE7">
        <w:rPr>
          <w:lang w:val="en-GB"/>
        </w:rPr>
        <w:t xml:space="preserve"> website. Such changes shall</w:t>
      </w:r>
      <w:r w:rsidRPr="007D6CE7">
        <w:rPr>
          <w:lang w:val="en-GB"/>
        </w:rPr>
        <w:t xml:space="preserve"> take effect</w:t>
      </w:r>
      <w:r w:rsidR="00315355">
        <w:rPr>
          <w:lang w:val="en-GB"/>
        </w:rPr>
        <w:t xml:space="preserve"> in rel</w:t>
      </w:r>
      <w:r w:rsidR="002F0E2E" w:rsidRPr="007D6CE7">
        <w:rPr>
          <w:lang w:val="en-GB"/>
        </w:rPr>
        <w:t>ation to User</w:t>
      </w:r>
      <w:r w:rsidRPr="007D6CE7">
        <w:rPr>
          <w:lang w:val="en-GB"/>
        </w:rPr>
        <w:t xml:space="preserve"> on the date spec</w:t>
      </w:r>
      <w:r w:rsidR="002F0E2E" w:rsidRPr="007D6CE7">
        <w:rPr>
          <w:lang w:val="en-GB"/>
        </w:rPr>
        <w:t xml:space="preserve">ified in the notice, unless </w:t>
      </w:r>
      <w:r w:rsidRPr="007D6CE7">
        <w:rPr>
          <w:lang w:val="en-GB"/>
        </w:rPr>
        <w:t>User</w:t>
      </w:r>
      <w:r w:rsidR="002F0E2E" w:rsidRPr="007D6CE7">
        <w:rPr>
          <w:lang w:val="en-GB"/>
        </w:rPr>
        <w:t xml:space="preserve"> objects</w:t>
      </w:r>
      <w:r w:rsidRPr="007D6CE7">
        <w:rPr>
          <w:lang w:val="en-GB"/>
        </w:rPr>
        <w:t xml:space="preserve"> to the changes.</w:t>
      </w:r>
    </w:p>
    <w:p w14:paraId="4B754044" w14:textId="01779C62" w:rsidR="008400F7" w:rsidRPr="007D6CE7" w:rsidRDefault="002F0E2E" w:rsidP="008400F7">
      <w:pPr>
        <w:ind w:left="420"/>
        <w:rPr>
          <w:lang w:val="en-GB"/>
        </w:rPr>
      </w:pPr>
      <w:r w:rsidRPr="007D6CE7">
        <w:rPr>
          <w:lang w:val="en-GB"/>
        </w:rPr>
        <w:t xml:space="preserve">In the case of </w:t>
      </w:r>
      <w:r w:rsidR="008400F7" w:rsidRPr="007D6CE7">
        <w:rPr>
          <w:lang w:val="en-GB"/>
        </w:rPr>
        <w:t xml:space="preserve">User </w:t>
      </w:r>
      <w:r w:rsidRPr="007D6CE7">
        <w:rPr>
          <w:lang w:val="en-GB"/>
        </w:rPr>
        <w:t>having</w:t>
      </w:r>
      <w:r w:rsidR="008400F7" w:rsidRPr="007D6CE7">
        <w:rPr>
          <w:lang w:val="en-GB"/>
        </w:rPr>
        <w:t xml:space="preserve"> provided the data of a third party </w:t>
      </w:r>
      <w:r w:rsidRPr="007D6CE7">
        <w:rPr>
          <w:lang w:val="en-GB"/>
        </w:rPr>
        <w:t>when subscribing</w:t>
      </w:r>
      <w:r w:rsidR="008400F7" w:rsidRPr="007D6CE7">
        <w:rPr>
          <w:lang w:val="en-GB"/>
        </w:rPr>
        <w:t xml:space="preserve"> to the newsletter or for other purposes in </w:t>
      </w:r>
      <w:r w:rsidRPr="007D6CE7">
        <w:rPr>
          <w:lang w:val="en-GB"/>
        </w:rPr>
        <w:t xml:space="preserve">order to use the service, or </w:t>
      </w:r>
      <w:r w:rsidR="008400F7" w:rsidRPr="007D6CE7">
        <w:rPr>
          <w:lang w:val="en-GB"/>
        </w:rPr>
        <w:t xml:space="preserve">caused any damage during the use of the Website, Data Controller </w:t>
      </w:r>
      <w:r w:rsidRPr="007D6CE7">
        <w:rPr>
          <w:lang w:val="en-GB"/>
        </w:rPr>
        <w:t>shall reserve the right to</w:t>
      </w:r>
      <w:r w:rsidR="008400F7" w:rsidRPr="007D6CE7">
        <w:rPr>
          <w:lang w:val="en-GB"/>
        </w:rPr>
        <w:t xml:space="preserve"> </w:t>
      </w:r>
      <w:r w:rsidRPr="007D6CE7">
        <w:rPr>
          <w:lang w:val="en-GB"/>
        </w:rPr>
        <w:t xml:space="preserve">claim damages against </w:t>
      </w:r>
      <w:r w:rsidR="008400F7" w:rsidRPr="007D6CE7">
        <w:rPr>
          <w:lang w:val="en-GB"/>
        </w:rPr>
        <w:t>User.</w:t>
      </w:r>
    </w:p>
    <w:p w14:paraId="03E4F077" w14:textId="77777777" w:rsidR="006523BD" w:rsidRDefault="006523BD" w:rsidP="008400F7">
      <w:pPr>
        <w:ind w:left="420"/>
        <w:rPr>
          <w:lang w:val="en-GB"/>
        </w:rPr>
      </w:pPr>
    </w:p>
    <w:p w14:paraId="6C9C300E" w14:textId="6E9DEC86" w:rsidR="008400F7" w:rsidRDefault="002F0E2E" w:rsidP="008400F7">
      <w:pPr>
        <w:ind w:left="420"/>
        <w:rPr>
          <w:lang w:val="en-GB"/>
        </w:rPr>
      </w:pPr>
      <w:r w:rsidRPr="007D6CE7">
        <w:rPr>
          <w:lang w:val="en-GB"/>
        </w:rPr>
        <w:t>Data Controller</w:t>
      </w:r>
      <w:r w:rsidR="008400F7" w:rsidRPr="007D6CE7">
        <w:rPr>
          <w:lang w:val="en-GB"/>
        </w:rPr>
        <w:t xml:space="preserve"> </w:t>
      </w:r>
      <w:r w:rsidRPr="007D6CE7">
        <w:rPr>
          <w:lang w:val="en-GB"/>
        </w:rPr>
        <w:t>shall</w:t>
      </w:r>
      <w:r w:rsidR="008400F7" w:rsidRPr="007D6CE7">
        <w:rPr>
          <w:lang w:val="en-GB"/>
        </w:rPr>
        <w:t xml:space="preserve"> not</w:t>
      </w:r>
      <w:r w:rsidR="00315355">
        <w:rPr>
          <w:lang w:val="en-GB"/>
        </w:rPr>
        <w:t xml:space="preserve"> be responsible for</w:t>
      </w:r>
      <w:r w:rsidR="008400F7" w:rsidRPr="007D6CE7">
        <w:rPr>
          <w:lang w:val="en-GB"/>
        </w:rPr>
        <w:t xml:space="preserve"> </w:t>
      </w:r>
      <w:r w:rsidRPr="007D6CE7">
        <w:rPr>
          <w:lang w:val="en-GB"/>
        </w:rPr>
        <w:t>verify</w:t>
      </w:r>
      <w:r w:rsidR="00315355">
        <w:rPr>
          <w:lang w:val="en-GB"/>
        </w:rPr>
        <w:t>ing</w:t>
      </w:r>
      <w:r w:rsidRPr="007D6CE7">
        <w:rPr>
          <w:lang w:val="en-GB"/>
        </w:rPr>
        <w:t xml:space="preserve"> the</w:t>
      </w:r>
      <w:r w:rsidR="00315355">
        <w:rPr>
          <w:lang w:val="en-GB"/>
        </w:rPr>
        <w:t xml:space="preserve"> personal data provided by User</w:t>
      </w:r>
      <w:r w:rsidR="008400F7" w:rsidRPr="007D6CE7">
        <w:rPr>
          <w:lang w:val="en-GB"/>
        </w:rPr>
        <w:t xml:space="preserve">. The person </w:t>
      </w:r>
      <w:r w:rsidRPr="007D6CE7">
        <w:rPr>
          <w:lang w:val="en-GB"/>
        </w:rPr>
        <w:t>providing</w:t>
      </w:r>
      <w:r w:rsidR="008400F7" w:rsidRPr="007D6CE7">
        <w:rPr>
          <w:lang w:val="en-GB"/>
        </w:rPr>
        <w:t xml:space="preserve"> the data is solely responsible for the </w:t>
      </w:r>
      <w:r w:rsidRPr="007D6CE7">
        <w:rPr>
          <w:lang w:val="en-GB"/>
        </w:rPr>
        <w:t>validity</w:t>
      </w:r>
      <w:r w:rsidR="008400F7" w:rsidRPr="007D6CE7">
        <w:rPr>
          <w:lang w:val="en-GB"/>
        </w:rPr>
        <w:t xml:space="preserve"> of the information provided. </w:t>
      </w:r>
      <w:r w:rsidR="00315355">
        <w:rPr>
          <w:lang w:val="en-GB"/>
        </w:rPr>
        <w:t>When User</w:t>
      </w:r>
      <w:r w:rsidRPr="007D6CE7">
        <w:rPr>
          <w:lang w:val="en-GB"/>
        </w:rPr>
        <w:t xml:space="preserve"> provide</w:t>
      </w:r>
      <w:r w:rsidR="00315355">
        <w:rPr>
          <w:lang w:val="en-GB"/>
        </w:rPr>
        <w:t>s</w:t>
      </w:r>
      <w:r w:rsidRPr="007D6CE7">
        <w:rPr>
          <w:lang w:val="en-GB"/>
        </w:rPr>
        <w:t xml:space="preserve"> </w:t>
      </w:r>
      <w:r w:rsidR="00315355">
        <w:rPr>
          <w:lang w:val="en-GB"/>
        </w:rPr>
        <w:t>his personal data, User</w:t>
      </w:r>
      <w:r w:rsidRPr="007D6CE7">
        <w:rPr>
          <w:lang w:val="en-GB"/>
        </w:rPr>
        <w:t xml:space="preserve"> shall</w:t>
      </w:r>
      <w:r w:rsidR="008400F7" w:rsidRPr="007D6CE7">
        <w:rPr>
          <w:lang w:val="en-GB"/>
        </w:rPr>
        <w:t xml:space="preserve"> also </w:t>
      </w:r>
      <w:r w:rsidRPr="007D6CE7">
        <w:rPr>
          <w:lang w:val="en-GB"/>
        </w:rPr>
        <w:t xml:space="preserve">be </w:t>
      </w:r>
      <w:r w:rsidR="008400F7" w:rsidRPr="007D6CE7">
        <w:rPr>
          <w:lang w:val="en-GB"/>
        </w:rPr>
        <w:t xml:space="preserve">responsible for </w:t>
      </w:r>
      <w:r w:rsidRPr="007D6CE7">
        <w:rPr>
          <w:lang w:val="en-GB"/>
        </w:rPr>
        <w:t>the validity of the</w:t>
      </w:r>
      <w:r w:rsidR="006472FB" w:rsidRPr="007D6CE7">
        <w:rPr>
          <w:lang w:val="en-GB"/>
        </w:rPr>
        <w:t xml:space="preserve"> provided data, for the </w:t>
      </w:r>
      <w:r w:rsidR="008400F7" w:rsidRPr="007D6CE7">
        <w:rPr>
          <w:lang w:val="en-GB"/>
        </w:rPr>
        <w:t xml:space="preserve">personal data </w:t>
      </w:r>
      <w:r w:rsidR="00315355">
        <w:rPr>
          <w:lang w:val="en-GB"/>
        </w:rPr>
        <w:t>being his</w:t>
      </w:r>
      <w:r w:rsidR="006472FB" w:rsidRPr="007D6CE7">
        <w:rPr>
          <w:lang w:val="en-GB"/>
        </w:rPr>
        <w:t xml:space="preserve"> own </w:t>
      </w:r>
      <w:r w:rsidR="008400F7" w:rsidRPr="007D6CE7">
        <w:rPr>
          <w:lang w:val="en-GB"/>
        </w:rPr>
        <w:t>and using the service</w:t>
      </w:r>
      <w:r w:rsidR="00315355">
        <w:rPr>
          <w:lang w:val="en-GB"/>
        </w:rPr>
        <w:t>s based on these data only himself</w:t>
      </w:r>
      <w:r w:rsidR="008400F7" w:rsidRPr="007D6CE7">
        <w:rPr>
          <w:lang w:val="en-GB"/>
        </w:rPr>
        <w:t>.</w:t>
      </w:r>
    </w:p>
    <w:p w14:paraId="1E70178A" w14:textId="77777777" w:rsidR="00315355" w:rsidRDefault="00315355" w:rsidP="008400F7">
      <w:pPr>
        <w:ind w:left="420"/>
        <w:rPr>
          <w:lang w:val="en-GB"/>
        </w:rPr>
      </w:pPr>
    </w:p>
    <w:p w14:paraId="4D43BDBB" w14:textId="3AD29C68" w:rsidR="00315355" w:rsidRDefault="00315355" w:rsidP="008400F7">
      <w:pPr>
        <w:ind w:left="420"/>
        <w:rPr>
          <w:lang w:val="en-GB"/>
        </w:rPr>
      </w:pPr>
      <w:r>
        <w:rPr>
          <w:lang w:val="en-GB"/>
        </w:rPr>
        <w:t>Unless the context</w:t>
      </w:r>
      <w:r w:rsidRPr="007D6CE7">
        <w:rPr>
          <w:lang w:val="en-GB"/>
        </w:rPr>
        <w:t xml:space="preserve"> otherwise demands, words importing any gender shall be interpreted to mean any or all genders in this Policy.</w:t>
      </w:r>
    </w:p>
    <w:p w14:paraId="61FF691B" w14:textId="77777777" w:rsidR="00315355" w:rsidRPr="007D6CE7" w:rsidRDefault="00315355" w:rsidP="008400F7">
      <w:pPr>
        <w:ind w:left="420"/>
        <w:rPr>
          <w:lang w:val="en-GB"/>
        </w:rPr>
      </w:pPr>
    </w:p>
    <w:p w14:paraId="1E5D6C16" w14:textId="77777777" w:rsidR="006523BD" w:rsidRDefault="006472FB" w:rsidP="008400F7">
      <w:pPr>
        <w:ind w:left="420"/>
        <w:rPr>
          <w:lang w:val="en-GB"/>
        </w:rPr>
      </w:pPr>
      <w:r w:rsidRPr="007D6CE7">
        <w:rPr>
          <w:lang w:val="en-GB"/>
        </w:rPr>
        <w:t>This Privacy Policy enters</w:t>
      </w:r>
      <w:r w:rsidR="008400F7" w:rsidRPr="007D6CE7">
        <w:rPr>
          <w:lang w:val="en-GB"/>
        </w:rPr>
        <w:t xml:space="preserve"> into force </w:t>
      </w:r>
      <w:r w:rsidRPr="007D6CE7">
        <w:rPr>
          <w:lang w:val="en-GB"/>
        </w:rPr>
        <w:t xml:space="preserve">on 10 January </w:t>
      </w:r>
      <w:r w:rsidR="008400F7" w:rsidRPr="007D6CE7">
        <w:rPr>
          <w:lang w:val="en-GB"/>
        </w:rPr>
        <w:t>2021</w:t>
      </w:r>
      <w:r w:rsidR="00455D41" w:rsidRPr="007D6CE7">
        <w:rPr>
          <w:lang w:val="en-GB"/>
        </w:rPr>
        <w:t>.</w:t>
      </w:r>
    </w:p>
    <w:p w14:paraId="0108594B" w14:textId="77777777" w:rsidR="006523BD" w:rsidRDefault="006523BD">
      <w:pPr>
        <w:spacing w:after="0" w:line="259" w:lineRule="auto"/>
        <w:ind w:left="425" w:firstLine="0"/>
        <w:jc w:val="left"/>
        <w:rPr>
          <w:lang w:val="en-GB"/>
        </w:rPr>
      </w:pPr>
    </w:p>
    <w:p w14:paraId="52FA2B02" w14:textId="25702DEB" w:rsidR="006C687F" w:rsidRPr="007D6CE7" w:rsidRDefault="006C687F" w:rsidP="00455D41">
      <w:pPr>
        <w:spacing w:after="0" w:line="259" w:lineRule="auto"/>
        <w:jc w:val="left"/>
        <w:rPr>
          <w:lang w:val="en-GB"/>
        </w:rPr>
      </w:pPr>
    </w:p>
    <w:sectPr w:rsidR="006C687F" w:rsidRPr="007D6CE7">
      <w:footerReference w:type="even" r:id="rId9"/>
      <w:footerReference w:type="default" r:id="rId10"/>
      <w:footerReference w:type="first" r:id="rId11"/>
      <w:pgSz w:w="11906" w:h="16838"/>
      <w:pgMar w:top="1432" w:right="1421" w:bottom="992" w:left="989" w:header="708" w:footer="6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4006" w14:textId="77777777" w:rsidR="006537D3" w:rsidRDefault="006537D3">
      <w:pPr>
        <w:spacing w:after="0" w:line="240" w:lineRule="auto"/>
      </w:pPr>
      <w:r>
        <w:separator/>
      </w:r>
    </w:p>
  </w:endnote>
  <w:endnote w:type="continuationSeparator" w:id="0">
    <w:p w14:paraId="2489AEA6" w14:textId="77777777" w:rsidR="006537D3" w:rsidRDefault="0065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080" w14:textId="77777777" w:rsidR="00CC0B55" w:rsidRDefault="00CC0B55">
    <w:pPr>
      <w:spacing w:after="0" w:line="259" w:lineRule="auto"/>
      <w:ind w:left="42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B5C5" w14:textId="77777777" w:rsidR="00CC0B55" w:rsidRDefault="00CC0B55">
    <w:pPr>
      <w:spacing w:after="0" w:line="259" w:lineRule="auto"/>
      <w:ind w:left="423" w:firstLine="0"/>
      <w:jc w:val="center"/>
    </w:pPr>
    <w:r>
      <w:fldChar w:fldCharType="begin"/>
    </w:r>
    <w:r>
      <w:instrText xml:space="preserve"> PAGE   \* MERGEFORMAT </w:instrText>
    </w:r>
    <w:r>
      <w:fldChar w:fldCharType="separate"/>
    </w:r>
    <w:r w:rsidR="00315355" w:rsidRPr="00315355">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02D" w14:textId="77777777" w:rsidR="00CC0B55" w:rsidRDefault="00CC0B55">
    <w:pPr>
      <w:spacing w:after="0" w:line="259" w:lineRule="auto"/>
      <w:ind w:left="42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E689" w14:textId="77777777" w:rsidR="006537D3" w:rsidRDefault="006537D3">
      <w:pPr>
        <w:spacing w:after="0" w:line="240" w:lineRule="auto"/>
      </w:pPr>
      <w:r>
        <w:separator/>
      </w:r>
    </w:p>
  </w:footnote>
  <w:footnote w:type="continuationSeparator" w:id="0">
    <w:p w14:paraId="35038E40" w14:textId="77777777" w:rsidR="006537D3" w:rsidRDefault="006537D3">
      <w:pPr>
        <w:spacing w:after="0" w:line="240" w:lineRule="auto"/>
      </w:pPr>
      <w:r>
        <w:continuationSeparator/>
      </w:r>
    </w:p>
  </w:footnote>
  <w:footnote w:id="1">
    <w:p w14:paraId="3856544C" w14:textId="77777777" w:rsidR="006523BD" w:rsidRDefault="0076686F">
      <w:pPr>
        <w:pStyle w:val="Lbjegyzetszveg"/>
      </w:pPr>
      <w:r>
        <w:rPr>
          <w:rStyle w:val="Lbjegyzet-hivatkozs"/>
        </w:rPr>
        <w:footnoteRef/>
      </w:r>
      <w:r>
        <w:t xml:space="preserve"> </w:t>
      </w:r>
      <w:r w:rsidRPr="003A61E9">
        <w:rPr>
          <w:lang w:val="en-GB"/>
        </w:rPr>
        <w:t>A specific will</w:t>
      </w:r>
      <w:r w:rsidR="00241612" w:rsidRPr="003A61E9">
        <w:rPr>
          <w:lang w:val="en-GB"/>
        </w:rPr>
        <w:t xml:space="preserve"> including a power of attorney </w:t>
      </w:r>
      <w:r w:rsidRPr="003A61E9">
        <w:rPr>
          <w:lang w:val="en-GB"/>
        </w:rPr>
        <w:t xml:space="preserve">personally made and uploaded via the </w:t>
      </w:r>
      <w:r w:rsidR="003A61E9">
        <w:rPr>
          <w:lang w:val="en-GB"/>
        </w:rPr>
        <w:t>unified</w:t>
      </w:r>
      <w:r w:rsidR="00241612" w:rsidRPr="003A61E9">
        <w:rPr>
          <w:lang w:val="en-GB"/>
        </w:rPr>
        <w:t xml:space="preserve"> digital administration portal of Hungary</w:t>
      </w:r>
      <w:r w:rsidR="00241612">
        <w:t xml:space="preserve"> („ügyfélkapu”)</w:t>
      </w:r>
    </w:p>
    <w:p w14:paraId="62ECB2B9" w14:textId="77777777" w:rsidR="006523BD" w:rsidRDefault="006523BD">
      <w:pPr>
        <w:pStyle w:val="Lbjegyzetszveg"/>
      </w:pPr>
    </w:p>
    <w:p w14:paraId="2D915F5D" w14:textId="77777777" w:rsidR="006523BD" w:rsidRDefault="006523BD">
      <w:pPr>
        <w:pStyle w:val="Lbjegyzetszveg"/>
      </w:pPr>
    </w:p>
    <w:p w14:paraId="3D044BCD" w14:textId="77777777" w:rsidR="006523BD" w:rsidRDefault="006523BD">
      <w:pPr>
        <w:pStyle w:val="Lbjegyzetszveg"/>
      </w:pPr>
    </w:p>
    <w:p w14:paraId="0BF9FE78" w14:textId="3E258901" w:rsidR="0076686F" w:rsidRDefault="00241612">
      <w:pPr>
        <w:pStyle w:val="Lbjegyzetszveg"/>
      </w:pPr>
      <w:r>
        <w:t xml:space="preserve"> </w:t>
      </w:r>
    </w:p>
  </w:footnote>
  <w:footnote w:id="2">
    <w:p w14:paraId="5E0127BD" w14:textId="0A428AD3" w:rsidR="003A61E9" w:rsidRDefault="003A61E9">
      <w:pPr>
        <w:pStyle w:val="Lbjegyzetszveg"/>
      </w:pPr>
      <w:r>
        <w:rPr>
          <w:rStyle w:val="Lbjegyzet-hivatkozs"/>
        </w:rPr>
        <w:footnoteRef/>
      </w:r>
      <w:r>
        <w:t xml:space="preserve"> </w:t>
      </w:r>
      <w:r>
        <w:rPr>
          <w:lang w:val="en-GB"/>
        </w:rPr>
        <w:t>A</w:t>
      </w:r>
      <w:r w:rsidRPr="007D6CE7">
        <w:rPr>
          <w:lang w:val="en-GB"/>
        </w:rPr>
        <w:t xml:space="preserve"> fee paid for non-material damages as defined by the Civil Code of the Republic of Hungary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013"/>
    <w:multiLevelType w:val="hybridMultilevel"/>
    <w:tmpl w:val="7E0AC614"/>
    <w:lvl w:ilvl="0" w:tplc="6D8E467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8AC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82B7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073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AFE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AA3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473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602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241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ED0297"/>
    <w:multiLevelType w:val="hybridMultilevel"/>
    <w:tmpl w:val="1BB06FDE"/>
    <w:lvl w:ilvl="0" w:tplc="B18CEE72">
      <w:start w:val="1"/>
      <w:numFmt w:val="upperRoman"/>
      <w:lvlText w:val="%1."/>
      <w:lvlJc w:val="left"/>
      <w:pPr>
        <w:ind w:left="3880" w:hanging="720"/>
      </w:pPr>
      <w:rPr>
        <w:rFonts w:hint="default"/>
      </w:rPr>
    </w:lvl>
    <w:lvl w:ilvl="1" w:tplc="040E0019" w:tentative="1">
      <w:start w:val="1"/>
      <w:numFmt w:val="lowerLetter"/>
      <w:lvlText w:val="%2."/>
      <w:lvlJc w:val="left"/>
      <w:pPr>
        <w:ind w:left="4240" w:hanging="360"/>
      </w:pPr>
    </w:lvl>
    <w:lvl w:ilvl="2" w:tplc="040E001B" w:tentative="1">
      <w:start w:val="1"/>
      <w:numFmt w:val="lowerRoman"/>
      <w:lvlText w:val="%3."/>
      <w:lvlJc w:val="right"/>
      <w:pPr>
        <w:ind w:left="4960" w:hanging="180"/>
      </w:pPr>
    </w:lvl>
    <w:lvl w:ilvl="3" w:tplc="040E000F" w:tentative="1">
      <w:start w:val="1"/>
      <w:numFmt w:val="decimal"/>
      <w:lvlText w:val="%4."/>
      <w:lvlJc w:val="left"/>
      <w:pPr>
        <w:ind w:left="5680" w:hanging="360"/>
      </w:pPr>
    </w:lvl>
    <w:lvl w:ilvl="4" w:tplc="040E0019" w:tentative="1">
      <w:start w:val="1"/>
      <w:numFmt w:val="lowerLetter"/>
      <w:lvlText w:val="%5."/>
      <w:lvlJc w:val="left"/>
      <w:pPr>
        <w:ind w:left="6400" w:hanging="360"/>
      </w:pPr>
    </w:lvl>
    <w:lvl w:ilvl="5" w:tplc="040E001B" w:tentative="1">
      <w:start w:val="1"/>
      <w:numFmt w:val="lowerRoman"/>
      <w:lvlText w:val="%6."/>
      <w:lvlJc w:val="right"/>
      <w:pPr>
        <w:ind w:left="7120" w:hanging="180"/>
      </w:pPr>
    </w:lvl>
    <w:lvl w:ilvl="6" w:tplc="040E000F" w:tentative="1">
      <w:start w:val="1"/>
      <w:numFmt w:val="decimal"/>
      <w:lvlText w:val="%7."/>
      <w:lvlJc w:val="left"/>
      <w:pPr>
        <w:ind w:left="7840" w:hanging="360"/>
      </w:pPr>
    </w:lvl>
    <w:lvl w:ilvl="7" w:tplc="040E0019" w:tentative="1">
      <w:start w:val="1"/>
      <w:numFmt w:val="lowerLetter"/>
      <w:lvlText w:val="%8."/>
      <w:lvlJc w:val="left"/>
      <w:pPr>
        <w:ind w:left="8560" w:hanging="360"/>
      </w:pPr>
    </w:lvl>
    <w:lvl w:ilvl="8" w:tplc="040E001B" w:tentative="1">
      <w:start w:val="1"/>
      <w:numFmt w:val="lowerRoman"/>
      <w:lvlText w:val="%9."/>
      <w:lvlJc w:val="right"/>
      <w:pPr>
        <w:ind w:left="9280" w:hanging="180"/>
      </w:pPr>
    </w:lvl>
  </w:abstractNum>
  <w:abstractNum w:abstractNumId="2" w15:restartNumberingAfterBreak="0">
    <w:nsid w:val="25031E2A"/>
    <w:multiLevelType w:val="hybridMultilevel"/>
    <w:tmpl w:val="C4AA284E"/>
    <w:lvl w:ilvl="0" w:tplc="7AD487BC">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CD6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423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E88D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00B5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6CB1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E2C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635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141F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7731DA"/>
    <w:multiLevelType w:val="hybridMultilevel"/>
    <w:tmpl w:val="4E1E4CAC"/>
    <w:lvl w:ilvl="0" w:tplc="E63C2D4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AEE0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1C1F1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6E38D0">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BA934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4AC5E">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840CB6">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82C1E4">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6663E8">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8E63A4"/>
    <w:multiLevelType w:val="hybridMultilevel"/>
    <w:tmpl w:val="8850FB00"/>
    <w:lvl w:ilvl="0" w:tplc="BF8277A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A36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E476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0817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6BB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FA20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263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2F1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22DC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A660F4"/>
    <w:multiLevelType w:val="hybridMultilevel"/>
    <w:tmpl w:val="9BA81212"/>
    <w:lvl w:ilvl="0" w:tplc="8FA2C558">
      <w:start w:val="1"/>
      <w:numFmt w:val="bullet"/>
      <w:lvlText w:val="•"/>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9268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F255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3C37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FC2B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14FF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9C97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EC9A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D248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CC2E31"/>
    <w:multiLevelType w:val="hybridMultilevel"/>
    <w:tmpl w:val="7D78F6DC"/>
    <w:lvl w:ilvl="0" w:tplc="F68E5A3C">
      <w:start w:val="1"/>
      <w:numFmt w:val="lowerRoman"/>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AB3D2">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E1A5E">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26DF4">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0029C">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01094">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83A92">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686C2">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48918">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705712"/>
    <w:multiLevelType w:val="hybridMultilevel"/>
    <w:tmpl w:val="1226A70E"/>
    <w:lvl w:ilvl="0" w:tplc="66C0416E">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1E39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26C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478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EFF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C93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3A91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C34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2ACC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C95F7B"/>
    <w:multiLevelType w:val="hybridMultilevel"/>
    <w:tmpl w:val="7CC2A6C2"/>
    <w:lvl w:ilvl="0" w:tplc="F3C2DDF8">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CA9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A85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504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CDC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82F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ABA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220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0B8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4410B3"/>
    <w:multiLevelType w:val="hybridMultilevel"/>
    <w:tmpl w:val="89F4E08A"/>
    <w:lvl w:ilvl="0" w:tplc="AB9CEC2C">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253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BCDD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5C4C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AE67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C899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E97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CD6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20A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D35FFE"/>
    <w:multiLevelType w:val="hybridMultilevel"/>
    <w:tmpl w:val="A16E8082"/>
    <w:lvl w:ilvl="0" w:tplc="AB9CEC2C">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1" w15:restartNumberingAfterBreak="0">
    <w:nsid w:val="6FC2466B"/>
    <w:multiLevelType w:val="hybridMultilevel"/>
    <w:tmpl w:val="91248CEE"/>
    <w:lvl w:ilvl="0" w:tplc="14288C78">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C25C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44810">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CF95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8C7F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AD34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E852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2442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2F79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43374B"/>
    <w:multiLevelType w:val="hybridMultilevel"/>
    <w:tmpl w:val="F86CC886"/>
    <w:lvl w:ilvl="0" w:tplc="040E0013">
      <w:start w:val="1"/>
      <w:numFmt w:val="upperRoman"/>
      <w:lvlText w:val="%1."/>
      <w:lvlJc w:val="right"/>
      <w:pPr>
        <w:ind w:left="3870" w:hanging="360"/>
      </w:pPr>
    </w:lvl>
    <w:lvl w:ilvl="1" w:tplc="040E0019" w:tentative="1">
      <w:start w:val="1"/>
      <w:numFmt w:val="lowerLetter"/>
      <w:lvlText w:val="%2."/>
      <w:lvlJc w:val="left"/>
      <w:pPr>
        <w:ind w:left="4590" w:hanging="360"/>
      </w:pPr>
    </w:lvl>
    <w:lvl w:ilvl="2" w:tplc="040E001B" w:tentative="1">
      <w:start w:val="1"/>
      <w:numFmt w:val="lowerRoman"/>
      <w:lvlText w:val="%3."/>
      <w:lvlJc w:val="right"/>
      <w:pPr>
        <w:ind w:left="5310" w:hanging="180"/>
      </w:pPr>
    </w:lvl>
    <w:lvl w:ilvl="3" w:tplc="040E000F" w:tentative="1">
      <w:start w:val="1"/>
      <w:numFmt w:val="decimal"/>
      <w:lvlText w:val="%4."/>
      <w:lvlJc w:val="left"/>
      <w:pPr>
        <w:ind w:left="6030" w:hanging="360"/>
      </w:pPr>
    </w:lvl>
    <w:lvl w:ilvl="4" w:tplc="040E0019" w:tentative="1">
      <w:start w:val="1"/>
      <w:numFmt w:val="lowerLetter"/>
      <w:lvlText w:val="%5."/>
      <w:lvlJc w:val="left"/>
      <w:pPr>
        <w:ind w:left="6750" w:hanging="360"/>
      </w:pPr>
    </w:lvl>
    <w:lvl w:ilvl="5" w:tplc="040E001B" w:tentative="1">
      <w:start w:val="1"/>
      <w:numFmt w:val="lowerRoman"/>
      <w:lvlText w:val="%6."/>
      <w:lvlJc w:val="right"/>
      <w:pPr>
        <w:ind w:left="7470" w:hanging="180"/>
      </w:pPr>
    </w:lvl>
    <w:lvl w:ilvl="6" w:tplc="040E000F" w:tentative="1">
      <w:start w:val="1"/>
      <w:numFmt w:val="decimal"/>
      <w:lvlText w:val="%7."/>
      <w:lvlJc w:val="left"/>
      <w:pPr>
        <w:ind w:left="8190" w:hanging="360"/>
      </w:pPr>
    </w:lvl>
    <w:lvl w:ilvl="7" w:tplc="040E0019" w:tentative="1">
      <w:start w:val="1"/>
      <w:numFmt w:val="lowerLetter"/>
      <w:lvlText w:val="%8."/>
      <w:lvlJc w:val="left"/>
      <w:pPr>
        <w:ind w:left="8910" w:hanging="360"/>
      </w:pPr>
    </w:lvl>
    <w:lvl w:ilvl="8" w:tplc="040E001B" w:tentative="1">
      <w:start w:val="1"/>
      <w:numFmt w:val="lowerRoman"/>
      <w:lvlText w:val="%9."/>
      <w:lvlJc w:val="right"/>
      <w:pPr>
        <w:ind w:left="9630" w:hanging="180"/>
      </w:pPr>
    </w:lvl>
  </w:abstractNum>
  <w:abstractNum w:abstractNumId="13" w15:restartNumberingAfterBreak="0">
    <w:nsid w:val="794C3C75"/>
    <w:multiLevelType w:val="hybridMultilevel"/>
    <w:tmpl w:val="CF8CBD34"/>
    <w:lvl w:ilvl="0" w:tplc="D53E5352">
      <w:start w:val="1"/>
      <w:numFmt w:val="upperRoman"/>
      <w:lvlText w:val="%1."/>
      <w:lvlJc w:val="left"/>
      <w:pPr>
        <w:ind w:left="1145" w:hanging="72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num w:numId="1">
    <w:abstractNumId w:val="0"/>
  </w:num>
  <w:num w:numId="2">
    <w:abstractNumId w:val="4"/>
  </w:num>
  <w:num w:numId="3">
    <w:abstractNumId w:val="8"/>
  </w:num>
  <w:num w:numId="4">
    <w:abstractNumId w:val="9"/>
  </w:num>
  <w:num w:numId="5">
    <w:abstractNumId w:val="6"/>
  </w:num>
  <w:num w:numId="6">
    <w:abstractNumId w:val="11"/>
  </w:num>
  <w:num w:numId="7">
    <w:abstractNumId w:val="3"/>
  </w:num>
  <w:num w:numId="8">
    <w:abstractNumId w:val="2"/>
  </w:num>
  <w:num w:numId="9">
    <w:abstractNumId w:val="5"/>
  </w:num>
  <w:num w:numId="10">
    <w:abstractNumId w:val="7"/>
  </w:num>
  <w:num w:numId="11">
    <w:abstractNumId w:val="10"/>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7F"/>
    <w:rsid w:val="000C07DA"/>
    <w:rsid w:val="000C1E69"/>
    <w:rsid w:val="00191E47"/>
    <w:rsid w:val="00241612"/>
    <w:rsid w:val="00283826"/>
    <w:rsid w:val="002A218C"/>
    <w:rsid w:val="002C4B72"/>
    <w:rsid w:val="002E5FC9"/>
    <w:rsid w:val="002F0E2E"/>
    <w:rsid w:val="00315355"/>
    <w:rsid w:val="003153DD"/>
    <w:rsid w:val="00322771"/>
    <w:rsid w:val="00344C1B"/>
    <w:rsid w:val="003A2F09"/>
    <w:rsid w:val="003A61E9"/>
    <w:rsid w:val="00455D41"/>
    <w:rsid w:val="00455D9E"/>
    <w:rsid w:val="0046703D"/>
    <w:rsid w:val="00467A16"/>
    <w:rsid w:val="00472D7D"/>
    <w:rsid w:val="004D318C"/>
    <w:rsid w:val="00513A9C"/>
    <w:rsid w:val="0053157C"/>
    <w:rsid w:val="005321BF"/>
    <w:rsid w:val="00535300"/>
    <w:rsid w:val="005A3AFD"/>
    <w:rsid w:val="005A5309"/>
    <w:rsid w:val="006472FB"/>
    <w:rsid w:val="00651588"/>
    <w:rsid w:val="006523BD"/>
    <w:rsid w:val="006537D3"/>
    <w:rsid w:val="00666F2C"/>
    <w:rsid w:val="006B55FE"/>
    <w:rsid w:val="006C687F"/>
    <w:rsid w:val="006D7AC1"/>
    <w:rsid w:val="00720EED"/>
    <w:rsid w:val="0076686F"/>
    <w:rsid w:val="00795344"/>
    <w:rsid w:val="007D4A12"/>
    <w:rsid w:val="007D6389"/>
    <w:rsid w:val="007D6CE7"/>
    <w:rsid w:val="008400F7"/>
    <w:rsid w:val="00856B59"/>
    <w:rsid w:val="00883136"/>
    <w:rsid w:val="008B1CBE"/>
    <w:rsid w:val="008C4E3C"/>
    <w:rsid w:val="008F583A"/>
    <w:rsid w:val="00910E8A"/>
    <w:rsid w:val="0095079A"/>
    <w:rsid w:val="009A4BAF"/>
    <w:rsid w:val="00A51BF2"/>
    <w:rsid w:val="00A55C7B"/>
    <w:rsid w:val="00A86956"/>
    <w:rsid w:val="00AD6747"/>
    <w:rsid w:val="00AE1386"/>
    <w:rsid w:val="00B066FE"/>
    <w:rsid w:val="00B8202B"/>
    <w:rsid w:val="00BB631B"/>
    <w:rsid w:val="00C50E18"/>
    <w:rsid w:val="00C728E9"/>
    <w:rsid w:val="00C839EE"/>
    <w:rsid w:val="00C92EFF"/>
    <w:rsid w:val="00CC0B55"/>
    <w:rsid w:val="00D3216A"/>
    <w:rsid w:val="00DC6E93"/>
    <w:rsid w:val="00E27F52"/>
    <w:rsid w:val="00EC462E"/>
    <w:rsid w:val="00F0573A"/>
    <w:rsid w:val="00F112F1"/>
    <w:rsid w:val="00F12975"/>
    <w:rsid w:val="00F1479D"/>
    <w:rsid w:val="00FC0758"/>
    <w:rsid w:val="00FC48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7773"/>
  <w15:docId w15:val="{9751DDA4-4324-4BD0-B9FF-DC3C8F68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4" w:line="248" w:lineRule="auto"/>
      <w:ind w:left="435"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spacing w:after="10" w:line="249" w:lineRule="auto"/>
      <w:ind w:left="435"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10" w:line="249" w:lineRule="auto"/>
      <w:ind w:left="435" w:hanging="10"/>
      <w:jc w:val="both"/>
      <w:outlineLvl w:val="1"/>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2C4B72"/>
    <w:rPr>
      <w:color w:val="0563C1" w:themeColor="hyperlink"/>
      <w:u w:val="single"/>
    </w:rPr>
  </w:style>
  <w:style w:type="character" w:customStyle="1" w:styleId="Feloldatlanmegemlts1">
    <w:name w:val="Feloldatlan megemlítés1"/>
    <w:basedOn w:val="Bekezdsalapbettpusa"/>
    <w:uiPriority w:val="99"/>
    <w:semiHidden/>
    <w:unhideWhenUsed/>
    <w:rsid w:val="002C4B72"/>
    <w:rPr>
      <w:color w:val="605E5C"/>
      <w:shd w:val="clear" w:color="auto" w:fill="E1DFDD"/>
    </w:rPr>
  </w:style>
  <w:style w:type="paragraph" w:styleId="Listaszerbekezds">
    <w:name w:val="List Paragraph"/>
    <w:basedOn w:val="Norml"/>
    <w:uiPriority w:val="34"/>
    <w:qFormat/>
    <w:rsid w:val="00D3216A"/>
    <w:pPr>
      <w:ind w:left="720"/>
      <w:contextualSpacing/>
    </w:pPr>
  </w:style>
  <w:style w:type="paragraph" w:styleId="Lbjegyzetszveg">
    <w:name w:val="footnote text"/>
    <w:basedOn w:val="Norml"/>
    <w:link w:val="LbjegyzetszvegChar"/>
    <w:uiPriority w:val="99"/>
    <w:semiHidden/>
    <w:unhideWhenUsed/>
    <w:rsid w:val="0076686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6686F"/>
    <w:rPr>
      <w:rFonts w:ascii="Times New Roman" w:eastAsia="Times New Roman" w:hAnsi="Times New Roman" w:cs="Times New Roman"/>
      <w:color w:val="000000"/>
      <w:sz w:val="20"/>
      <w:szCs w:val="20"/>
    </w:rPr>
  </w:style>
  <w:style w:type="character" w:styleId="Lbjegyzet-hivatkozs">
    <w:name w:val="footnote reference"/>
    <w:basedOn w:val="Bekezdsalapbettpusa"/>
    <w:uiPriority w:val="99"/>
    <w:semiHidden/>
    <w:unhideWhenUsed/>
    <w:rsid w:val="00766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um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D046-1891-4C9B-8173-67D64AF8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9</Pages>
  <Words>2766</Words>
  <Characters>19090</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Microsoft Word - ADATKEZELÉSI TÁJÉKOZTATÓ_meccsjegy.fradi.hu_2019-2.doc</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ADATKEZELÉSI TÁJÉKOZTATÓ_meccsjegy.fradi.hu_2019-2.doc</dc:title>
  <dc:subject/>
  <dc:creator>dr. Heinek Péter</dc:creator>
  <cp:keywords/>
  <cp:lastModifiedBy>Schubert Orsolya</cp:lastModifiedBy>
  <cp:revision>28</cp:revision>
  <dcterms:created xsi:type="dcterms:W3CDTF">2021-06-23T18:11:00Z</dcterms:created>
  <dcterms:modified xsi:type="dcterms:W3CDTF">2021-06-24T14:43:00Z</dcterms:modified>
</cp:coreProperties>
</file>